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CD" w:rsidRPr="00C37961" w:rsidRDefault="00723898" w:rsidP="005047CD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ишковское герб" style="width:49.5pt;height:59.25pt;visibility:visible">
            <v:imagedata r:id="rId7" o:title=""/>
          </v:shape>
        </w:pict>
      </w:r>
    </w:p>
    <w:p w:rsidR="005047CD" w:rsidRDefault="005047CD" w:rsidP="005047CD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5047CD" w:rsidRDefault="005047CD" w:rsidP="005047CD">
      <w:pPr>
        <w:pStyle w:val="2"/>
        <w:rPr>
          <w:szCs w:val="28"/>
        </w:rPr>
      </w:pPr>
    </w:p>
    <w:p w:rsidR="005047CD" w:rsidRPr="00A553AB" w:rsidRDefault="005047CD" w:rsidP="005047CD">
      <w:pPr>
        <w:pStyle w:val="2"/>
        <w:rPr>
          <w:sz w:val="32"/>
          <w:szCs w:val="32"/>
        </w:rPr>
      </w:pPr>
      <w:r w:rsidRPr="00A553AB">
        <w:rPr>
          <w:sz w:val="32"/>
          <w:szCs w:val="32"/>
        </w:rPr>
        <w:t>ПОСТАНОВЛЕНИЕ</w:t>
      </w:r>
    </w:p>
    <w:p w:rsidR="005047CD" w:rsidRPr="00A553AB" w:rsidRDefault="005047CD" w:rsidP="005047C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5047CD" w:rsidRPr="00276FD7" w:rsidTr="00E016FD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276FD7" w:rsidRDefault="005047CD" w:rsidP="00E016FD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7CD" w:rsidRPr="00276FD7" w:rsidRDefault="00B96823" w:rsidP="00B96823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22.12.2016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276FD7" w:rsidRDefault="005047CD" w:rsidP="00E016F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276FD7" w:rsidRDefault="005047CD" w:rsidP="00E016FD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7CD" w:rsidRPr="00276FD7" w:rsidRDefault="00B1149C" w:rsidP="00B96823">
            <w:pPr>
              <w:pStyle w:val="ab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6823">
              <w:rPr>
                <w:rFonts w:ascii="Times New Roman" w:hAnsi="Times New Roman"/>
                <w:sz w:val="26"/>
                <w:szCs w:val="26"/>
              </w:rPr>
              <w:t>206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</w:tbl>
    <w:p w:rsidR="005047CD" w:rsidRPr="00C37961" w:rsidRDefault="005047CD" w:rsidP="005047CD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C37961">
        <w:rPr>
          <w:rFonts w:ascii="Times New Roman" w:hAnsi="Times New Roman"/>
          <w:sz w:val="26"/>
          <w:szCs w:val="26"/>
        </w:rPr>
        <w:t>село Гришковское</w:t>
      </w:r>
    </w:p>
    <w:p w:rsidR="005047CD" w:rsidRPr="008F7597" w:rsidRDefault="005047CD" w:rsidP="005047CD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CD" w:rsidRPr="008F7597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8F7597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AE7EA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EA5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предоставления субсидий</w:t>
      </w:r>
    </w:p>
    <w:p w:rsidR="005047CD" w:rsidRDefault="005047CD" w:rsidP="005047CD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EA5">
        <w:rPr>
          <w:rFonts w:ascii="Times New Roman" w:hAnsi="Times New Roman"/>
          <w:b/>
          <w:sz w:val="28"/>
          <w:szCs w:val="28"/>
          <w:lang w:eastAsia="ru-RU"/>
        </w:rPr>
        <w:t>юридическим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лицам (за исключением муниципальных</w:t>
      </w:r>
    </w:p>
    <w:p w:rsidR="005047CD" w:rsidRDefault="005047CD" w:rsidP="005047CD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учреждений),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индивидуальным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предпринимателям,</w:t>
      </w:r>
    </w:p>
    <w:p w:rsidR="005047CD" w:rsidRDefault="005047CD" w:rsidP="005047C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17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а также физическим лицам - производителям товаров,</w:t>
      </w:r>
    </w:p>
    <w:p w:rsidR="005047CD" w:rsidRDefault="005047CD" w:rsidP="005047CD">
      <w:pPr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spacing w:after="0" w:line="240" w:lineRule="auto"/>
        <w:ind w:right="117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 xml:space="preserve">работ, услуг из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Гришковского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5047CD" w:rsidRDefault="005047CD" w:rsidP="005047CD">
      <w:pPr>
        <w:widowControl w:val="0"/>
        <w:tabs>
          <w:tab w:val="left" w:pos="720"/>
          <w:tab w:val="left" w:pos="8460"/>
          <w:tab w:val="left" w:pos="954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Калининского района</w:t>
      </w:r>
    </w:p>
    <w:p w:rsidR="005047CD" w:rsidRDefault="005047CD" w:rsidP="005047C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687FFE" w:rsidRDefault="005047CD" w:rsidP="005047C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AE7EA5" w:rsidRDefault="005047CD" w:rsidP="005047C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  п о с т а н о в л я ю :</w:t>
      </w:r>
    </w:p>
    <w:p w:rsidR="005047CD" w:rsidRPr="00AE7EA5" w:rsidRDefault="005047CD" w:rsidP="005047C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1. Утвердить Порядок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Гришковского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поселения Калининского района (Приложение).</w:t>
      </w:r>
    </w:p>
    <w:p w:rsidR="005047CD" w:rsidRPr="00AE7EA5" w:rsidRDefault="005047CD" w:rsidP="005047C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2. Начальнику общего отдела администрации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Гришковского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поселения Калининского района (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Некрасовой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Гришковск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ого сельского поселения Калининского района в сети информационно-телекоммуникационной сети «Интернет».</w:t>
      </w:r>
    </w:p>
    <w:p w:rsidR="005047CD" w:rsidRPr="00AE7EA5" w:rsidRDefault="005047CD" w:rsidP="005047C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3. Постановление вступает в силу со дня обнародования.</w:t>
      </w:r>
    </w:p>
    <w:p w:rsidR="005047CD" w:rsidRDefault="005047CD" w:rsidP="005047C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</w:p>
    <w:p w:rsidR="005047CD" w:rsidRDefault="005047CD" w:rsidP="005047CD">
      <w:pPr>
        <w:pStyle w:val="ac"/>
        <w:rPr>
          <w:rFonts w:ascii="Times New Roman" w:hAnsi="Times New Roman"/>
          <w:sz w:val="28"/>
          <w:szCs w:val="28"/>
        </w:rPr>
      </w:pPr>
    </w:p>
    <w:p w:rsidR="005047CD" w:rsidRPr="00E44C75" w:rsidRDefault="005047CD" w:rsidP="005047CD">
      <w:pPr>
        <w:pStyle w:val="ac"/>
        <w:rPr>
          <w:rFonts w:ascii="Times New Roman" w:hAnsi="Times New Roman"/>
          <w:sz w:val="28"/>
          <w:szCs w:val="28"/>
        </w:rPr>
      </w:pPr>
      <w:r w:rsidRPr="00E44C75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5047CD" w:rsidRPr="00DA0EDF" w:rsidRDefault="005047CD" w:rsidP="005047CD">
      <w:pPr>
        <w:pStyle w:val="ac"/>
        <w:rPr>
          <w:rFonts w:ascii="Times New Roman" w:hAnsi="Times New Roman"/>
          <w:sz w:val="28"/>
          <w:szCs w:val="28"/>
        </w:rPr>
        <w:sectPr w:rsidR="005047CD" w:rsidRPr="00DA0EDF" w:rsidSect="00DA0EDF">
          <w:pgSz w:w="11906" w:h="16838"/>
          <w:pgMar w:top="39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A0ED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В.А. Даценко</w:t>
      </w:r>
    </w:p>
    <w:p w:rsidR="005047CD" w:rsidRPr="007B2D73" w:rsidRDefault="005047CD" w:rsidP="005047CD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2D73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5047CD" w:rsidRPr="007B2D73" w:rsidRDefault="005047CD" w:rsidP="005047CD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47CD" w:rsidRPr="007B2D73" w:rsidRDefault="005047CD" w:rsidP="005047CD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2D73"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</w:p>
    <w:p w:rsidR="005047CD" w:rsidRDefault="005047CD" w:rsidP="005047CD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2D73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5047CD" w:rsidRDefault="005047CD" w:rsidP="005047CD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Гришковского сельского поселения</w:t>
      </w:r>
    </w:p>
    <w:p w:rsidR="005047CD" w:rsidRPr="007B2D73" w:rsidRDefault="005047CD" w:rsidP="005047CD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Калининского района </w:t>
      </w:r>
    </w:p>
    <w:p w:rsidR="005047CD" w:rsidRPr="007B2D73" w:rsidRDefault="005047CD" w:rsidP="005047CD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CE3F72">
        <w:rPr>
          <w:rFonts w:ascii="Times New Roman" w:hAnsi="Times New Roman"/>
          <w:bCs/>
          <w:sz w:val="28"/>
          <w:szCs w:val="28"/>
          <w:lang w:eastAsia="ru-RU"/>
        </w:rPr>
        <w:t>22.12.2016 № 206</w:t>
      </w:r>
    </w:p>
    <w:p w:rsidR="005047CD" w:rsidRPr="007B2D73" w:rsidRDefault="005047CD" w:rsidP="005047CD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47CD" w:rsidRDefault="005047CD" w:rsidP="005047CD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47CD" w:rsidRPr="007B2D73" w:rsidRDefault="005047CD" w:rsidP="005047CD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47CD" w:rsidRPr="00330B59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0B59">
        <w:rPr>
          <w:rFonts w:ascii="Times New Roman" w:hAnsi="Times New Roman"/>
          <w:b/>
          <w:sz w:val="28"/>
          <w:szCs w:val="28"/>
          <w:lang w:eastAsia="ru-RU"/>
        </w:rPr>
        <w:t>Порядок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>предоставления субсидий юридическим лицам (за исключением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 xml:space="preserve"> муниципальных учреждений), индивидуальным предпринимателям,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 xml:space="preserve"> а также физическим лицам - производителям товаров, работ, услуг из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 xml:space="preserve">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Гришковс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330B59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0B59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5047CD" w:rsidRPr="00330B59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330B59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B59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определяет механизм предоставления и расходования субсидий, выделяемых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330B59">
        <w:rPr>
          <w:rFonts w:ascii="Times New Roman" w:hAnsi="Times New Roman"/>
          <w:sz w:val="28"/>
          <w:szCs w:val="28"/>
          <w:lang w:eastAsia="ru-RU"/>
        </w:rPr>
        <w:t>вского сельского поселения (далее - бюджета сельского поселения)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(далее - Получатели субсидий) в соответствии с полномочиями, установленными законодательством, по следующим направлениям:</w:t>
      </w:r>
    </w:p>
    <w:p w:rsidR="005047CD" w:rsidRPr="00330B59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0B59"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</w:p>
    <w:p w:rsidR="005047CD" w:rsidRPr="00330B59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B59">
        <w:rPr>
          <w:rFonts w:ascii="Times New Roman" w:hAnsi="Times New Roman"/>
          <w:sz w:val="28"/>
          <w:szCs w:val="28"/>
          <w:lang w:eastAsia="ru-RU"/>
        </w:rPr>
        <w:t xml:space="preserve">1.2. Перечисление субсидий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330B59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(далее - Администрация) в соответствии с бюджетной росписью 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330B59">
        <w:rPr>
          <w:rFonts w:ascii="Times New Roman" w:hAnsi="Times New Roman"/>
          <w:sz w:val="28"/>
          <w:szCs w:val="28"/>
          <w:lang w:eastAsia="ru-RU"/>
        </w:rPr>
        <w:t>вского сельского поселения, утвержденными лимитами бюджетных обязательств.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B3">
        <w:rPr>
          <w:rFonts w:ascii="Times New Roman" w:hAnsi="Times New Roman"/>
          <w:b/>
          <w:bCs/>
          <w:sz w:val="28"/>
          <w:szCs w:val="28"/>
          <w:lang w:eastAsia="ru-RU"/>
        </w:rPr>
        <w:t>2. Критерии отбора Получателей субсидии,</w:t>
      </w:r>
      <w:r w:rsidRPr="00E66EB3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имеющих право на получение субсидий</w:t>
      </w: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2.1. Право на получение субсидий имеют Получатели субсидий, удовлетворяющие следующим критериям отбора:</w:t>
      </w: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 xml:space="preserve">а) осуществление деятельности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66EB3">
        <w:rPr>
          <w:rFonts w:ascii="Times New Roman" w:hAnsi="Times New Roman"/>
          <w:sz w:val="28"/>
          <w:szCs w:val="28"/>
          <w:lang w:eastAsia="ru-RU"/>
        </w:rPr>
        <w:t>вского сельского поселения;</w:t>
      </w: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б) имущество указанных Получателей субсидий не должно находиться под арестом, наложенным по решению суда или по постановлению судебного пристава-исполнителя, а также под иным обременением;</w:t>
      </w: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в) отсутствие осуществления процедуры реорганизации или ликвидации указанных Получателей субсидий;</w:t>
      </w: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г) отсутствие фактов нецелевого использования предоставленных ранее субсидий из бюджета сельского поселения;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lastRenderedPageBreak/>
        <w:t>д) отсутствие задолженности по платежам в бюджет.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4995">
        <w:rPr>
          <w:rFonts w:ascii="Times New Roman" w:hAnsi="Times New Roman"/>
          <w:b/>
          <w:bCs/>
          <w:sz w:val="28"/>
          <w:szCs w:val="28"/>
          <w:lang w:eastAsia="ru-RU"/>
        </w:rPr>
        <w:t>3. Цели и условия предоставления субсидий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3.1. Субсидии предоставляются на следующие цели: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возмещение затрат, связанных с приобретением и ремонтом специализированной техники, необходимой для решения вопросов местного значения в сфере благоустройства,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возмещение затрат, связанных с благоустройством на территории сельского поселения;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возмещение затрат, связанных с производством товаров, выполнением работ и оказанием услуг по мероприятиям, реализуемым в рамках муниципальных программ в сфере благоустройства.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3.2. Субсидии предоставляются на безвозмездной и безвозвратной основе и должны быть использованы по целевому назначению. Субсидии, использование которых по целевому назначению невозможно по независящим от Получателей субсидий причинам, а также остатки неиспользованных субсидий должны быть возвращены в бюджет сельского поселения до конца текущего финансового года.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3.3. Субсидии предоставляются при отсутствии фактов несвоевременного представления отчетов об использовании субсидий, предоставленных для полной или частичной оплаты предстоящих расходов.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4995">
        <w:rPr>
          <w:rFonts w:ascii="Times New Roman" w:hAnsi="Times New Roman"/>
          <w:b/>
          <w:bCs/>
          <w:sz w:val="28"/>
          <w:szCs w:val="28"/>
          <w:lang w:eastAsia="ru-RU"/>
        </w:rPr>
        <w:t>4. Условия для получения субсидии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4.1. Для рассмотрения вопроса о предоставлении субсидии Получателям субсидий необходимо представить в Администрацию следующие документы: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4.1.1 заявление о предоставлении субсидии;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4.1.2. заверенные копии учредительных документов со всеми приложениями, изменениями и дополнениями (для юридических лиц);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4.1.3. бухгалтерский баланс, составленный на последнюю отчетную дату;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4.1.4. справку из налоговой инспекции об отсутствии задолженности по платежам в бюджет.</w:t>
      </w:r>
    </w:p>
    <w:p w:rsidR="005047CD" w:rsidRPr="00E66EB3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4995">
        <w:rPr>
          <w:rFonts w:ascii="Times New Roman" w:hAnsi="Times New Roman"/>
          <w:b/>
          <w:bCs/>
          <w:sz w:val="28"/>
          <w:szCs w:val="28"/>
          <w:lang w:eastAsia="ru-RU"/>
        </w:rPr>
        <w:t>5. Порядок предоставления субсидии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5.1. Администрация, рассмотрев представленные Получателями субсидий документы, принимает решение о предоставлении субсидии или об отказе с указанием причин отказа и письменно уведомляет Получателей субсидий о данном решении.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 xml:space="preserve">5.2. Перечисление субсидии осуществляется в установленном для исполнения бюджета сельского поселения порядке на основании бюджетной росписи бюджета в пределах лимитов бюджетных обязательств и в соответствии с условиями заключенного соглашения между Администрацией и Получателями субсидий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C4995"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 xml:space="preserve">Указанное соглашение должно в обязательном порядке предусматривать </w:t>
      </w:r>
      <w:r w:rsidRPr="004C4995">
        <w:rPr>
          <w:rFonts w:ascii="Times New Roman" w:hAnsi="Times New Roman"/>
          <w:sz w:val="28"/>
          <w:szCs w:val="28"/>
          <w:lang w:eastAsia="ru-RU"/>
        </w:rPr>
        <w:lastRenderedPageBreak/>
        <w:t>следующие условия: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порядок и сроки предоставления отчета о затратах Получателя субсидии;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порядок перечисления субсидии;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порядок возврата субсидии, в случае нарушения условий ее предоставления,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047CD" w:rsidRPr="004C4995" w:rsidRDefault="005047CD" w:rsidP="0050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047CD" w:rsidRPr="004C4995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5.3. Контроль за целевым использованием субсидий возлагается на Администрацию в соответствии с установленными полномочиями.</w:t>
      </w: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358B">
        <w:rPr>
          <w:rFonts w:ascii="Times New Roman" w:hAnsi="Times New Roman"/>
          <w:b/>
          <w:bCs/>
          <w:sz w:val="28"/>
          <w:szCs w:val="28"/>
          <w:lang w:eastAsia="ru-RU"/>
        </w:rPr>
        <w:t>6. Порядок возврата субсидий в случае нарушения условий,</w:t>
      </w:r>
      <w:r w:rsidRPr="008A358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установленных при их предоставлении</w:t>
      </w: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6.1. Возврат субсидий, использованных Получателям субсидий не по целевому назначению, осуществляется в следующем порядке:</w:t>
      </w: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6.1.1. Администрация направляет в  адрес Получателей субсидий, допустивших нецелевое использование бюджетных средств, уведомление о возврате предоставленных субсидий.</w:t>
      </w: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6.1.2. Получатели субсидий в течение 10 рабочих дней со дня получения уведомления обязаны произвести возврат бюджетных средств по указанным в уведомлении реквизитам.</w:t>
      </w: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6.1.3. При неисполнении Получателями субсидий обязанностей по возврату бюджетных средств Администрация имеет право взыскать бюджетные средства в порядке, установленном действующим законодательством.</w:t>
      </w: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358B">
        <w:rPr>
          <w:rFonts w:ascii="Times New Roman" w:hAnsi="Times New Roman"/>
          <w:b/>
          <w:bCs/>
          <w:sz w:val="28"/>
          <w:szCs w:val="28"/>
          <w:lang w:eastAsia="ru-RU"/>
        </w:rPr>
        <w:t>7. Порядок возврата остатков субсидий, не использованных в отчетном финансовом году.</w:t>
      </w: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7.1. Администрация направляет в  адрес Получателей субсидий, не</w:t>
      </w:r>
      <w:r w:rsidR="00B17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58B">
        <w:rPr>
          <w:rFonts w:ascii="Times New Roman" w:hAnsi="Times New Roman"/>
          <w:sz w:val="28"/>
          <w:szCs w:val="28"/>
          <w:lang w:eastAsia="ru-RU"/>
        </w:rPr>
        <w:t>использовавших полностью субсидию в отчетном финансовом году, уведомление о возврате остатков субсидий.</w:t>
      </w: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 xml:space="preserve">7.2.  Получатели субсидий в течение 10 рабочих дней со дня получения уведомления обязаны произвести возврат остатков субсидии  по указанным в </w:t>
      </w:r>
      <w:r w:rsidRPr="008A358B">
        <w:rPr>
          <w:rFonts w:ascii="Times New Roman" w:hAnsi="Times New Roman"/>
          <w:sz w:val="28"/>
          <w:szCs w:val="28"/>
          <w:lang w:eastAsia="ru-RU"/>
        </w:rPr>
        <w:lastRenderedPageBreak/>
        <w:t>уведомлении реквизитам.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7.3. При неисполнении Получателями субсидий обязанностей по возврату остатков субсидий, не использованных в отчетном финансовом году, Администрация имеет право взыскать бюджетные средства в порядке, установленном действующим законодательством.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5854C6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54C6">
        <w:rPr>
          <w:rFonts w:ascii="Times New Roman" w:hAnsi="Times New Roman"/>
          <w:b/>
          <w:bCs/>
          <w:sz w:val="28"/>
          <w:szCs w:val="28"/>
          <w:lang w:eastAsia="ru-RU"/>
        </w:rPr>
        <w:t>8. Обязательная проверка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Pr="005854C6">
        <w:rPr>
          <w:rFonts w:ascii="Times New Roman" w:hAnsi="Times New Roman"/>
          <w:sz w:val="28"/>
          <w:szCs w:val="28"/>
          <w:lang w:eastAsia="ru-RU"/>
        </w:rPr>
        <w:t>.</w:t>
      </w:r>
    </w:p>
    <w:p w:rsidR="005047CD" w:rsidRPr="005854C6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CD" w:rsidRPr="005854C6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4C6">
        <w:rPr>
          <w:rFonts w:ascii="Times New Roman" w:hAnsi="Times New Roman"/>
          <w:sz w:val="28"/>
          <w:szCs w:val="28"/>
          <w:lang w:eastAsia="ru-RU"/>
        </w:rPr>
        <w:t xml:space="preserve">8.1.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5854C6">
        <w:rPr>
          <w:rFonts w:ascii="Times New Roman" w:hAnsi="Times New Roman"/>
          <w:sz w:val="28"/>
          <w:szCs w:val="28"/>
          <w:lang w:eastAsia="ru-RU"/>
        </w:rPr>
        <w:t>вского сельского поселения Калининского района провод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854C6">
        <w:rPr>
          <w:rFonts w:ascii="Times New Roman" w:hAnsi="Times New Roman"/>
          <w:sz w:val="28"/>
          <w:szCs w:val="28"/>
          <w:lang w:eastAsia="ru-RU"/>
        </w:rPr>
        <w:t>т проверки соблюдения условий, целей и порядка предоставления субсидий их получателями в соответствии с утвержденным графиком проведения проверок, доведенным до получателей субсидий.</w:t>
      </w:r>
    </w:p>
    <w:p w:rsidR="005047CD" w:rsidRPr="008A358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531B">
        <w:rPr>
          <w:rFonts w:ascii="Times New Roman" w:hAnsi="Times New Roman"/>
          <w:b/>
          <w:bCs/>
          <w:sz w:val="28"/>
          <w:szCs w:val="28"/>
          <w:lang w:eastAsia="ru-RU"/>
        </w:rPr>
        <w:t>9. Ответственность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9.1. Получатели субсидий несут ответственность в соответствии с действующим законодательством за нецелевое использование средств и достоверность предоставляемых сведений.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9.2. Должностные лица Администрации несут ответственность в соответствии с действующим законодательством.</w:t>
      </w: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финансового отдела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Гришковского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Калининского района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Ю.М.</w:t>
      </w:r>
      <w:r w:rsidR="00B170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Крыжановская</w:t>
      </w: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к Порядку  предоставления субсидий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юридическим лицам (за исключением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муниципальных учреждений), индивидуальным предпринимателям, а также физическим лицам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 xml:space="preserve">производителям товаров, работ, услуг,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о предоставлении субсидии № ______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от ___________ 20____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поселения, именуемая в дальнейшем Распорядитель бюджетных средств, в лице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_________, действующего на основании Устава, с одной стороны, и ________________________________________, именуемый в дальнейшем Получатель субсидии, в лице __________________________, действующего на основании Устава, с другой стороны, на основании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от ______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_ "Об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услуг,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поселения", заключили настоящее соглашение о нижеследующем: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I. Предмет соглашения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1.1. В соответствии с настоящим Соглашением Распорядитель бюджетных средств обязуется предоставить субсидию Получателю субсидии в размере _____________ руб., а Получатель субсидии обязуется принять предоставленную ему субсидию и использовать на ________________________________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1.2. Субсидии предоставляются в пределах бюджетных ассигнований на текущий год на цели, указанные в пункте 1.1 настоящего Соглашения.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II. Условия и порядок предоставления субсидий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2.1. Распорядитель бюджетных средств осуществляет перечисление субсидий Получателю субсидий по следующим реквизитам: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:rsidR="005047CD" w:rsidRPr="00E0531B" w:rsidTr="00E016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получателя _______________________</w:t>
            </w:r>
          </w:p>
        </w:tc>
      </w:tr>
      <w:tr w:rsidR="005047CD" w:rsidRPr="00E0531B" w:rsidTr="00E016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__________________________________________</w:t>
            </w:r>
          </w:p>
        </w:tc>
      </w:tr>
      <w:tr w:rsidR="005047CD" w:rsidRPr="00E0531B" w:rsidTr="00E016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__________________________________________</w:t>
            </w:r>
          </w:p>
        </w:tc>
      </w:tr>
      <w:tr w:rsidR="005047CD" w:rsidRPr="00E0531B" w:rsidTr="00E016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723898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5047CD" w:rsidRPr="00B17002">
                <w:rPr>
                  <w:rFonts w:ascii="Times New Roman" w:hAnsi="Times New Roman"/>
                  <w:sz w:val="28"/>
                  <w:u w:val="single"/>
                  <w:lang w:eastAsia="ru-RU"/>
                </w:rPr>
                <w:t>ОКТМО</w:t>
              </w:r>
            </w:hyperlink>
            <w:r w:rsidR="005047CD"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</w:t>
            </w:r>
          </w:p>
        </w:tc>
      </w:tr>
      <w:tr w:rsidR="005047CD" w:rsidRPr="00E0531B" w:rsidTr="00E016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___________________________________________</w:t>
            </w:r>
          </w:p>
        </w:tc>
      </w:tr>
      <w:tr w:rsidR="005047CD" w:rsidRPr="00E0531B" w:rsidTr="00E016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Банк получателя _______________________________</w:t>
            </w:r>
          </w:p>
        </w:tc>
      </w:tr>
      <w:tr w:rsidR="005047CD" w:rsidRPr="00E0531B" w:rsidTr="00E016F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723898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5047CD" w:rsidRPr="00B17002">
                <w:rPr>
                  <w:rFonts w:ascii="Times New Roman" w:hAnsi="Times New Roman"/>
                  <w:sz w:val="28"/>
                  <w:u w:val="single"/>
                  <w:lang w:eastAsia="ru-RU"/>
                </w:rPr>
                <w:t>БИК</w:t>
              </w:r>
            </w:hyperlink>
            <w:r w:rsidR="005047CD" w:rsidRPr="00B17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7CD"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III. Права и обязанности сторон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3.1. Распорядитель бюджетных средств обязуется: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3.1.1. Перечислить на расчетный счет Получателя субсидии денежные средства на _______________________________________________________.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3.1.2. Перечисление денежных средств осуществляется в пределах средств, утвержденных в бюджете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3.1.3. Перечисление денежных средств на _______________________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пунктом 5.2 Порядка 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поселения, утвержденного 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от ________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 ___ "Об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поселения".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 Распорядитель бюджетных средств вправе: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3.2.1. Запрашивать у Получателя субсидии информацию и документы, необходимые для исполнения настоящего Соглашения, а также проведения проверок (контрольных мероприятий).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3.2.2. Осуществлять по мере необходимости проверки (в том числе  совместно с органом муниципального финансового контроля) целевого использования средств, полученных в рамках настоящего Соглашения, а также соответствия отчетов фактическому состоянию.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3.2.3. Приостанавливать и (или) прекращать предоставление по настоящему Соглашению субсидий в случаях установления факта нецелевого использования Получателем субсидий, полученных в рамках настоящего Соглашения, нарушения Получателем условий Соглашения.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 Получатель субсидии обязуется: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3.3.1. Принять выделенную ему субсидию.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3.3.2. Учитывать денежные средства, поступившие от распорядителя бюджетных средств, и направлять их по целевому назначению.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3.3.3. Ежемесячно в срок до 5 числа, следующего за отчетным месяцем,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представлять Распорядителю бюджетных средств отчет о целевом использовании выделенной субсидии с приложением подтверждающих документов.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3.3.4. Предоставлять Распорядителю бюджетных средств по требованию данные, связанные с использованием субсидий, полученных в рамках настоящего Соглашения.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3.3.5. Незамедлительно уведомлять Распорядителя бюджетных средств об изменениях в платежных реквизитах.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3.4. Получатель субсидии выражает согласие на  осуществление главным </w:t>
      </w:r>
      <w:r w:rsidRPr="00E0531B">
        <w:rPr>
          <w:rFonts w:ascii="Times New Roman" w:hAnsi="Times New Roman"/>
          <w:sz w:val="28"/>
          <w:szCs w:val="28"/>
          <w:lang w:eastAsia="ru-RU"/>
        </w:rPr>
        <w:lastRenderedPageBreak/>
        <w:t>распорядителем (распорядителем) бюджетных средств, предоставившим субсидии, и органами муниципального финансового контроля проверок соблюдения условий, целей и порядка  предоставления субсидии.</w:t>
      </w:r>
    </w:p>
    <w:p w:rsidR="005047CD" w:rsidRPr="00E0531B" w:rsidRDefault="005047CD" w:rsidP="0050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3.5. Получатель субсидии не вправе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IV. Ответственность сторон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РФ.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4.2. Получатель субсидии обязан расходовать выделенную ему субсидию в соответствии с целевым назначением и нести ответственность за правильностью расходования денежных средств.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4.3. Получатель субсидии обязан вернуть распорядителю бюджетных средств выделенную субсидию в течение 10 дней со дня получения уведомления о возврате предоставленных субсидий.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4.5. Получатель субсидии обязан вернуть распорядителю бюджетных средств остатки субсидии, неиспользованные в отчетном финансовом году в течение 10 дней со дня получения уведомления о возврате предоставленных бюджетных средств.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4.4. Все споры и разногласия, которые могут возникнуть в связи с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исполнением настоящего соглашения, будут разрешаться путем переговоров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31B">
        <w:rPr>
          <w:rFonts w:ascii="Times New Roman" w:hAnsi="Times New Roman"/>
          <w:sz w:val="28"/>
          <w:szCs w:val="28"/>
          <w:lang w:eastAsia="ru-RU"/>
        </w:rPr>
        <w:t>между сторонами.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и невозможности разрешения их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33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V. Заключительные положения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5.1. Изменения к настоящему Соглашению вносятся по взаимному соглашению Сторон и оформляются дополнительными соглашениями к настоящему Соглашению, которые являются неотъемлемой частью, и действительны, если они подписаны уполномоченными представителями Сторон.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5.2. Настоящее соглашение вступает в силу с момента подписания сторонами и действует по _____________________.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5.3. Основания прекращения настоящего соглашения определяются действующим законодательством РФ.</w:t>
      </w:r>
    </w:p>
    <w:p w:rsidR="005047CD" w:rsidRPr="00E0531B" w:rsidRDefault="005047CD" w:rsidP="00334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5.4. Настоящее соглашение составлено в двух экземплярах, имеющих равную юридическую силу, по одному </w:t>
      </w:r>
      <w:r w:rsidR="00334A3E">
        <w:rPr>
          <w:rFonts w:ascii="Times New Roman" w:hAnsi="Times New Roman"/>
          <w:sz w:val="28"/>
          <w:szCs w:val="28"/>
          <w:lang w:eastAsia="ru-RU"/>
        </w:rPr>
        <w:t>экземпляру для каждой из сторон</w:t>
      </w:r>
      <w:r w:rsidR="00B17002">
        <w:rPr>
          <w:rFonts w:ascii="Times New Roman" w:hAnsi="Times New Roman"/>
          <w:sz w:val="28"/>
          <w:szCs w:val="28"/>
          <w:lang w:eastAsia="ru-RU"/>
        </w:rPr>
        <w:t>.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VI. Платежные реквизиты Сторон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Распорядитель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бюджетных средств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4320"/>
        <w:gridCol w:w="1779"/>
      </w:tblGrid>
      <w:tr w:rsidR="005047CD" w:rsidRPr="00E0531B" w:rsidTr="00E016F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________________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Адрес 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Тел. 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________________________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Банк: 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Банк: 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</w:t>
            </w:r>
          </w:p>
        </w:tc>
      </w:tr>
      <w:tr w:rsidR="005047CD" w:rsidRPr="00E0531B" w:rsidTr="00E016FD">
        <w:trPr>
          <w:gridAfter w:val="1"/>
          <w:wAfter w:w="1779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ОКТМО 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  <w:gridCol w:w="3261"/>
      </w:tblGrid>
      <w:tr w:rsidR="005047CD" w:rsidRPr="00E0531B" w:rsidTr="00E016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tabs>
                <w:tab w:val="right" w:pos="5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5047CD" w:rsidRPr="00E0531B" w:rsidTr="00E016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5047CD" w:rsidRPr="00E0531B" w:rsidTr="00E016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5047CD" w:rsidRPr="00E0531B" w:rsidTr="00E016F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47CD" w:rsidRPr="00E0531B" w:rsidRDefault="005047CD" w:rsidP="00E0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финансового отдела</w:t>
      </w:r>
    </w:p>
    <w:p w:rsidR="005047CD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Гришковского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047CD" w:rsidRPr="00E0531B" w:rsidRDefault="005047CD" w:rsidP="0050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Ю.М. Крыжановская</w:t>
      </w:r>
    </w:p>
    <w:p w:rsidR="005047CD" w:rsidRPr="00720F16" w:rsidRDefault="005047CD" w:rsidP="005047C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7CD" w:rsidRDefault="005047CD" w:rsidP="005047CD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5047CD" w:rsidSect="00DA0ED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7CD" w:rsidRPr="00720F16" w:rsidRDefault="005047CD" w:rsidP="005047CD">
      <w:pPr>
        <w:tabs>
          <w:tab w:val="left" w:pos="709"/>
        </w:tabs>
        <w:spacing w:after="0" w:line="240" w:lineRule="auto"/>
        <w:ind w:left="5103"/>
        <w:jc w:val="center"/>
        <w:rPr>
          <w:lang w:eastAsia="ru-RU"/>
        </w:rPr>
      </w:pPr>
    </w:p>
    <w:p w:rsidR="0006573B" w:rsidRPr="005047CD" w:rsidRDefault="0006573B" w:rsidP="005047CD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  <w:sectPr w:rsidR="0006573B" w:rsidRPr="005047CD" w:rsidSect="00330B59">
          <w:pgSz w:w="11906" w:h="16838"/>
          <w:pgMar w:top="397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                             </w:t>
      </w:r>
      <w:r w:rsidR="005047CD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</w:t>
      </w:r>
    </w:p>
    <w:p w:rsidR="0006573B" w:rsidRPr="00720F16" w:rsidRDefault="0006573B" w:rsidP="005015DD">
      <w:pPr>
        <w:jc w:val="center"/>
        <w:rPr>
          <w:lang w:eastAsia="ru-RU"/>
        </w:rPr>
      </w:pPr>
    </w:p>
    <w:sectPr w:rsidR="0006573B" w:rsidRPr="00720F16" w:rsidSect="005015DD">
      <w:pgSz w:w="11906" w:h="16838"/>
      <w:pgMar w:top="39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AE" w:rsidRDefault="003600AE">
      <w:pPr>
        <w:spacing w:after="0" w:line="240" w:lineRule="auto"/>
      </w:pPr>
      <w:r>
        <w:separator/>
      </w:r>
    </w:p>
  </w:endnote>
  <w:endnote w:type="continuationSeparator" w:id="1">
    <w:p w:rsidR="003600AE" w:rsidRDefault="0036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AE" w:rsidRDefault="003600AE">
      <w:pPr>
        <w:spacing w:after="0" w:line="240" w:lineRule="auto"/>
      </w:pPr>
      <w:r>
        <w:separator/>
      </w:r>
    </w:p>
  </w:footnote>
  <w:footnote w:type="continuationSeparator" w:id="1">
    <w:p w:rsidR="003600AE" w:rsidRDefault="0036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BD7"/>
    <w:multiLevelType w:val="singleLevel"/>
    <w:tmpl w:val="ECCCF0DC"/>
    <w:lvl w:ilvl="0">
      <w:start w:val="27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">
    <w:nsid w:val="0C2F1CA8"/>
    <w:multiLevelType w:val="singleLevel"/>
    <w:tmpl w:val="FFA0298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E8C36D1"/>
    <w:multiLevelType w:val="singleLevel"/>
    <w:tmpl w:val="535451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EFB5321"/>
    <w:multiLevelType w:val="singleLevel"/>
    <w:tmpl w:val="9FEEF4D2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1B8B655E"/>
    <w:multiLevelType w:val="singleLevel"/>
    <w:tmpl w:val="0EF64F5E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CFA5C2C"/>
    <w:multiLevelType w:val="singleLevel"/>
    <w:tmpl w:val="9E3E225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5722F32"/>
    <w:multiLevelType w:val="singleLevel"/>
    <w:tmpl w:val="94867938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7687617"/>
    <w:multiLevelType w:val="singleLevel"/>
    <w:tmpl w:val="D0EA173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2CC00F99"/>
    <w:multiLevelType w:val="singleLevel"/>
    <w:tmpl w:val="41FE108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9E6648C"/>
    <w:multiLevelType w:val="singleLevel"/>
    <w:tmpl w:val="3B8493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BDF10FB"/>
    <w:multiLevelType w:val="singleLevel"/>
    <w:tmpl w:val="3FEA6242"/>
    <w:lvl w:ilvl="0">
      <w:start w:val="23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455169E6"/>
    <w:multiLevelType w:val="singleLevel"/>
    <w:tmpl w:val="B0C055CE"/>
    <w:lvl w:ilvl="0">
      <w:start w:val="30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2">
    <w:nsid w:val="46F7265F"/>
    <w:multiLevelType w:val="singleLevel"/>
    <w:tmpl w:val="A6B05B8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551708B5"/>
    <w:multiLevelType w:val="singleLevel"/>
    <w:tmpl w:val="790AFD88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A6B11D1"/>
    <w:multiLevelType w:val="singleLevel"/>
    <w:tmpl w:val="68145D9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D596441"/>
    <w:multiLevelType w:val="singleLevel"/>
    <w:tmpl w:val="68145D9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B45774A"/>
    <w:multiLevelType w:val="singleLevel"/>
    <w:tmpl w:val="5C2EC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BB42BA9"/>
    <w:multiLevelType w:val="singleLevel"/>
    <w:tmpl w:val="9E3E225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703C6AF0"/>
    <w:multiLevelType w:val="singleLevel"/>
    <w:tmpl w:val="9176044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8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)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0"/>
  </w:num>
  <w:num w:numId="16">
    <w:abstractNumId w:val="3"/>
  </w:num>
  <w:num w:numId="17">
    <w:abstractNumId w:val="3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EDC"/>
    <w:rsid w:val="0001298C"/>
    <w:rsid w:val="0002706D"/>
    <w:rsid w:val="00027F08"/>
    <w:rsid w:val="00032A2E"/>
    <w:rsid w:val="00034A32"/>
    <w:rsid w:val="0006321C"/>
    <w:rsid w:val="0006573B"/>
    <w:rsid w:val="00067C00"/>
    <w:rsid w:val="0007426B"/>
    <w:rsid w:val="00084383"/>
    <w:rsid w:val="000A02AC"/>
    <w:rsid w:val="000A3F53"/>
    <w:rsid w:val="000A4413"/>
    <w:rsid w:val="000A62AF"/>
    <w:rsid w:val="000B1BBB"/>
    <w:rsid w:val="000C1DE2"/>
    <w:rsid w:val="000D004E"/>
    <w:rsid w:val="000D641D"/>
    <w:rsid w:val="000E621D"/>
    <w:rsid w:val="000F464D"/>
    <w:rsid w:val="000F58E8"/>
    <w:rsid w:val="00104EDC"/>
    <w:rsid w:val="00112407"/>
    <w:rsid w:val="00125520"/>
    <w:rsid w:val="00134077"/>
    <w:rsid w:val="00153A02"/>
    <w:rsid w:val="001649EF"/>
    <w:rsid w:val="001666A8"/>
    <w:rsid w:val="0016760F"/>
    <w:rsid w:val="00171984"/>
    <w:rsid w:val="001746C9"/>
    <w:rsid w:val="001834E2"/>
    <w:rsid w:val="001A35D7"/>
    <w:rsid w:val="001A5BAA"/>
    <w:rsid w:val="001C016E"/>
    <w:rsid w:val="001D2C9A"/>
    <w:rsid w:val="001E45B8"/>
    <w:rsid w:val="001F3C47"/>
    <w:rsid w:val="002013BB"/>
    <w:rsid w:val="00221BB8"/>
    <w:rsid w:val="0022294F"/>
    <w:rsid w:val="00224104"/>
    <w:rsid w:val="0022482B"/>
    <w:rsid w:val="002405D7"/>
    <w:rsid w:val="00245E4F"/>
    <w:rsid w:val="00246830"/>
    <w:rsid w:val="00255D12"/>
    <w:rsid w:val="00257BA2"/>
    <w:rsid w:val="0026253F"/>
    <w:rsid w:val="002653FF"/>
    <w:rsid w:val="00276FD7"/>
    <w:rsid w:val="0028724E"/>
    <w:rsid w:val="002A5B3C"/>
    <w:rsid w:val="002B4552"/>
    <w:rsid w:val="002B53CD"/>
    <w:rsid w:val="002B787D"/>
    <w:rsid w:val="002C55DF"/>
    <w:rsid w:val="002C57F5"/>
    <w:rsid w:val="002E1A7D"/>
    <w:rsid w:val="002E3C61"/>
    <w:rsid w:val="002E528E"/>
    <w:rsid w:val="002F7225"/>
    <w:rsid w:val="00311915"/>
    <w:rsid w:val="003279E5"/>
    <w:rsid w:val="00330B59"/>
    <w:rsid w:val="00334A3E"/>
    <w:rsid w:val="00346B0B"/>
    <w:rsid w:val="00351F9A"/>
    <w:rsid w:val="00352283"/>
    <w:rsid w:val="00354368"/>
    <w:rsid w:val="003600AE"/>
    <w:rsid w:val="00361DDA"/>
    <w:rsid w:val="00372890"/>
    <w:rsid w:val="00384147"/>
    <w:rsid w:val="003A2F96"/>
    <w:rsid w:val="003A335D"/>
    <w:rsid w:val="003A427F"/>
    <w:rsid w:val="003A4DF6"/>
    <w:rsid w:val="003A6DB1"/>
    <w:rsid w:val="003B43B0"/>
    <w:rsid w:val="003C0744"/>
    <w:rsid w:val="003C0B27"/>
    <w:rsid w:val="003D0C25"/>
    <w:rsid w:val="003D5C6D"/>
    <w:rsid w:val="003D67BF"/>
    <w:rsid w:val="003E30D9"/>
    <w:rsid w:val="004013A7"/>
    <w:rsid w:val="004037E8"/>
    <w:rsid w:val="00405F65"/>
    <w:rsid w:val="00410711"/>
    <w:rsid w:val="00450E3F"/>
    <w:rsid w:val="00450FC9"/>
    <w:rsid w:val="00454E47"/>
    <w:rsid w:val="00457DFC"/>
    <w:rsid w:val="004607D4"/>
    <w:rsid w:val="00471AB7"/>
    <w:rsid w:val="00473B2A"/>
    <w:rsid w:val="004756DB"/>
    <w:rsid w:val="0048272A"/>
    <w:rsid w:val="00484D8E"/>
    <w:rsid w:val="00484E77"/>
    <w:rsid w:val="00484F72"/>
    <w:rsid w:val="00486304"/>
    <w:rsid w:val="004A519D"/>
    <w:rsid w:val="004A5D34"/>
    <w:rsid w:val="004B7F4A"/>
    <w:rsid w:val="004C4995"/>
    <w:rsid w:val="004E4299"/>
    <w:rsid w:val="004F43AB"/>
    <w:rsid w:val="0050120A"/>
    <w:rsid w:val="005015DD"/>
    <w:rsid w:val="00502857"/>
    <w:rsid w:val="005047CD"/>
    <w:rsid w:val="00512C4A"/>
    <w:rsid w:val="005239E5"/>
    <w:rsid w:val="0054266A"/>
    <w:rsid w:val="00565794"/>
    <w:rsid w:val="00576427"/>
    <w:rsid w:val="00576BC7"/>
    <w:rsid w:val="005854C6"/>
    <w:rsid w:val="00585538"/>
    <w:rsid w:val="00586728"/>
    <w:rsid w:val="00596FF4"/>
    <w:rsid w:val="005F3234"/>
    <w:rsid w:val="006004B5"/>
    <w:rsid w:val="00606E2F"/>
    <w:rsid w:val="00607530"/>
    <w:rsid w:val="0061590F"/>
    <w:rsid w:val="00667679"/>
    <w:rsid w:val="00670FA9"/>
    <w:rsid w:val="00687FFE"/>
    <w:rsid w:val="006A427F"/>
    <w:rsid w:val="006A738D"/>
    <w:rsid w:val="006B7A02"/>
    <w:rsid w:val="006C1B5A"/>
    <w:rsid w:val="006C6561"/>
    <w:rsid w:val="006D34D7"/>
    <w:rsid w:val="007006A2"/>
    <w:rsid w:val="00715A00"/>
    <w:rsid w:val="0071794D"/>
    <w:rsid w:val="00720629"/>
    <w:rsid w:val="00720F16"/>
    <w:rsid w:val="00723898"/>
    <w:rsid w:val="00731910"/>
    <w:rsid w:val="00736E80"/>
    <w:rsid w:val="00737E8A"/>
    <w:rsid w:val="00747FB9"/>
    <w:rsid w:val="00753FC2"/>
    <w:rsid w:val="00754904"/>
    <w:rsid w:val="00755684"/>
    <w:rsid w:val="00791DF4"/>
    <w:rsid w:val="00797FCB"/>
    <w:rsid w:val="007B0D58"/>
    <w:rsid w:val="007B2D73"/>
    <w:rsid w:val="007B64CB"/>
    <w:rsid w:val="007C31A7"/>
    <w:rsid w:val="007E4C95"/>
    <w:rsid w:val="007E5A3F"/>
    <w:rsid w:val="008138A5"/>
    <w:rsid w:val="00817FB1"/>
    <w:rsid w:val="008244BA"/>
    <w:rsid w:val="00831209"/>
    <w:rsid w:val="00834E5F"/>
    <w:rsid w:val="00845BDA"/>
    <w:rsid w:val="00847275"/>
    <w:rsid w:val="0087081D"/>
    <w:rsid w:val="008A06AE"/>
    <w:rsid w:val="008A16F0"/>
    <w:rsid w:val="008A2949"/>
    <w:rsid w:val="008A358B"/>
    <w:rsid w:val="008A3773"/>
    <w:rsid w:val="008A6BB5"/>
    <w:rsid w:val="008C070B"/>
    <w:rsid w:val="008C1F8E"/>
    <w:rsid w:val="008C3F92"/>
    <w:rsid w:val="008D16E0"/>
    <w:rsid w:val="008D2E0E"/>
    <w:rsid w:val="008D3FEF"/>
    <w:rsid w:val="008D4091"/>
    <w:rsid w:val="008D7D59"/>
    <w:rsid w:val="008E4FA9"/>
    <w:rsid w:val="008E506A"/>
    <w:rsid w:val="008F2133"/>
    <w:rsid w:val="008F7597"/>
    <w:rsid w:val="00913FCE"/>
    <w:rsid w:val="00926725"/>
    <w:rsid w:val="0093541A"/>
    <w:rsid w:val="00941DAF"/>
    <w:rsid w:val="00944B8B"/>
    <w:rsid w:val="00954101"/>
    <w:rsid w:val="009654A3"/>
    <w:rsid w:val="009658C5"/>
    <w:rsid w:val="00975789"/>
    <w:rsid w:val="00980293"/>
    <w:rsid w:val="00993B84"/>
    <w:rsid w:val="009A469C"/>
    <w:rsid w:val="009A6EED"/>
    <w:rsid w:val="009C4C6E"/>
    <w:rsid w:val="009C4EEC"/>
    <w:rsid w:val="009D32C8"/>
    <w:rsid w:val="009D726D"/>
    <w:rsid w:val="009E30E9"/>
    <w:rsid w:val="00A2672C"/>
    <w:rsid w:val="00A300E6"/>
    <w:rsid w:val="00A30894"/>
    <w:rsid w:val="00A50011"/>
    <w:rsid w:val="00A51CB9"/>
    <w:rsid w:val="00A5464B"/>
    <w:rsid w:val="00A553AB"/>
    <w:rsid w:val="00A777C6"/>
    <w:rsid w:val="00A81E6A"/>
    <w:rsid w:val="00A9426B"/>
    <w:rsid w:val="00AB0B8F"/>
    <w:rsid w:val="00AB0C13"/>
    <w:rsid w:val="00AB2E53"/>
    <w:rsid w:val="00AB33DC"/>
    <w:rsid w:val="00AB7D42"/>
    <w:rsid w:val="00AC0F06"/>
    <w:rsid w:val="00AC228E"/>
    <w:rsid w:val="00AE5DA8"/>
    <w:rsid w:val="00AE7EA5"/>
    <w:rsid w:val="00AF2886"/>
    <w:rsid w:val="00B060C6"/>
    <w:rsid w:val="00B1149C"/>
    <w:rsid w:val="00B13759"/>
    <w:rsid w:val="00B17002"/>
    <w:rsid w:val="00B179C7"/>
    <w:rsid w:val="00B22309"/>
    <w:rsid w:val="00B224A7"/>
    <w:rsid w:val="00B243AE"/>
    <w:rsid w:val="00B36793"/>
    <w:rsid w:val="00B5248A"/>
    <w:rsid w:val="00B60617"/>
    <w:rsid w:val="00B63E85"/>
    <w:rsid w:val="00B816B1"/>
    <w:rsid w:val="00B8247D"/>
    <w:rsid w:val="00B871E6"/>
    <w:rsid w:val="00B917E0"/>
    <w:rsid w:val="00B96823"/>
    <w:rsid w:val="00B968C0"/>
    <w:rsid w:val="00BA31BD"/>
    <w:rsid w:val="00BD19B1"/>
    <w:rsid w:val="00BD4B99"/>
    <w:rsid w:val="00BE0B9C"/>
    <w:rsid w:val="00BE613D"/>
    <w:rsid w:val="00BF3BAB"/>
    <w:rsid w:val="00BF56FF"/>
    <w:rsid w:val="00BF6550"/>
    <w:rsid w:val="00C00B19"/>
    <w:rsid w:val="00C10489"/>
    <w:rsid w:val="00C12A35"/>
    <w:rsid w:val="00C16EC8"/>
    <w:rsid w:val="00C247A1"/>
    <w:rsid w:val="00C314BA"/>
    <w:rsid w:val="00C37961"/>
    <w:rsid w:val="00C414BA"/>
    <w:rsid w:val="00C64D2B"/>
    <w:rsid w:val="00C653F8"/>
    <w:rsid w:val="00C6755E"/>
    <w:rsid w:val="00C712D1"/>
    <w:rsid w:val="00C71CE9"/>
    <w:rsid w:val="00C82116"/>
    <w:rsid w:val="00C82C2F"/>
    <w:rsid w:val="00CB08EE"/>
    <w:rsid w:val="00CC5D70"/>
    <w:rsid w:val="00CD6A2A"/>
    <w:rsid w:val="00CE3F72"/>
    <w:rsid w:val="00CE5031"/>
    <w:rsid w:val="00CF1B4C"/>
    <w:rsid w:val="00CF5D7E"/>
    <w:rsid w:val="00D0307D"/>
    <w:rsid w:val="00D05A42"/>
    <w:rsid w:val="00D06B43"/>
    <w:rsid w:val="00D21FD0"/>
    <w:rsid w:val="00D304D3"/>
    <w:rsid w:val="00D3594B"/>
    <w:rsid w:val="00D41CD9"/>
    <w:rsid w:val="00D50A63"/>
    <w:rsid w:val="00D57CF7"/>
    <w:rsid w:val="00D61608"/>
    <w:rsid w:val="00D74E8F"/>
    <w:rsid w:val="00DA0EDF"/>
    <w:rsid w:val="00DA5722"/>
    <w:rsid w:val="00DB1849"/>
    <w:rsid w:val="00DD27F7"/>
    <w:rsid w:val="00DD6390"/>
    <w:rsid w:val="00DE7DF6"/>
    <w:rsid w:val="00DF2734"/>
    <w:rsid w:val="00E0423B"/>
    <w:rsid w:val="00E0531B"/>
    <w:rsid w:val="00E06083"/>
    <w:rsid w:val="00E15D2E"/>
    <w:rsid w:val="00E239C3"/>
    <w:rsid w:val="00E25FE2"/>
    <w:rsid w:val="00E278B3"/>
    <w:rsid w:val="00E426E3"/>
    <w:rsid w:val="00E43F4F"/>
    <w:rsid w:val="00E44C75"/>
    <w:rsid w:val="00E470E5"/>
    <w:rsid w:val="00E5161B"/>
    <w:rsid w:val="00E53326"/>
    <w:rsid w:val="00E57E03"/>
    <w:rsid w:val="00E61E95"/>
    <w:rsid w:val="00E6229B"/>
    <w:rsid w:val="00E63182"/>
    <w:rsid w:val="00E66EB3"/>
    <w:rsid w:val="00E81DE0"/>
    <w:rsid w:val="00E95B3C"/>
    <w:rsid w:val="00EA359D"/>
    <w:rsid w:val="00EB5EDC"/>
    <w:rsid w:val="00EC569E"/>
    <w:rsid w:val="00ED1456"/>
    <w:rsid w:val="00ED5C6A"/>
    <w:rsid w:val="00EE1290"/>
    <w:rsid w:val="00EE36D3"/>
    <w:rsid w:val="00EF06EB"/>
    <w:rsid w:val="00EF42FD"/>
    <w:rsid w:val="00F06AD7"/>
    <w:rsid w:val="00F11308"/>
    <w:rsid w:val="00F126E6"/>
    <w:rsid w:val="00F142F0"/>
    <w:rsid w:val="00F210EB"/>
    <w:rsid w:val="00F21D68"/>
    <w:rsid w:val="00F21F64"/>
    <w:rsid w:val="00F26F94"/>
    <w:rsid w:val="00F3033E"/>
    <w:rsid w:val="00F423C6"/>
    <w:rsid w:val="00F477AA"/>
    <w:rsid w:val="00F542DB"/>
    <w:rsid w:val="00F677A2"/>
    <w:rsid w:val="00F72082"/>
    <w:rsid w:val="00F75A5B"/>
    <w:rsid w:val="00F80C2D"/>
    <w:rsid w:val="00F9264B"/>
    <w:rsid w:val="00FA04FA"/>
    <w:rsid w:val="00FA3E18"/>
    <w:rsid w:val="00FA5B10"/>
    <w:rsid w:val="00FB3D40"/>
    <w:rsid w:val="00FB6C5C"/>
    <w:rsid w:val="00FF1699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379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379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37961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37961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3">
    <w:name w:val="Знак Знак Знак"/>
    <w:basedOn w:val="a"/>
    <w:uiPriority w:val="99"/>
    <w:rsid w:val="0022482B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rsid w:val="002248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2482B"/>
    <w:rPr>
      <w:rFonts w:ascii="Arial" w:hAnsi="Arial" w:cs="Arial"/>
      <w:sz w:val="26"/>
      <w:szCs w:val="26"/>
      <w:lang w:eastAsia="ru-RU"/>
    </w:rPr>
  </w:style>
  <w:style w:type="character" w:styleId="a6">
    <w:name w:val="page number"/>
    <w:basedOn w:val="a0"/>
    <w:uiPriority w:val="99"/>
    <w:rsid w:val="002248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482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F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F2886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37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No Spacing"/>
    <w:uiPriority w:val="99"/>
    <w:qFormat/>
    <w:rsid w:val="00C37961"/>
    <w:rPr>
      <w:sz w:val="22"/>
      <w:szCs w:val="22"/>
      <w:lang w:eastAsia="en-US"/>
    </w:rPr>
  </w:style>
  <w:style w:type="paragraph" w:customStyle="1" w:styleId="ad">
    <w:name w:val="Знак"/>
    <w:basedOn w:val="a"/>
    <w:uiPriority w:val="99"/>
    <w:rsid w:val="00CF1B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e">
    <w:name w:val="Hyperlink"/>
    <w:basedOn w:val="a0"/>
    <w:uiPriority w:val="99"/>
    <w:rsid w:val="00720F16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AB2E53"/>
    <w:pPr>
      <w:ind w:left="708"/>
    </w:pPr>
  </w:style>
  <w:style w:type="paragraph" w:customStyle="1" w:styleId="ConsPlusNonformat">
    <w:name w:val="ConsPlusNonformat"/>
    <w:uiPriority w:val="99"/>
    <w:rsid w:val="0048272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827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4827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ФУ мо калининского района</Company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Маковейчук Л. А.</dc:creator>
  <cp:keywords/>
  <dc:description/>
  <cp:lastModifiedBy>администрация</cp:lastModifiedBy>
  <cp:revision>10</cp:revision>
  <cp:lastPrinted>2016-12-22T12:45:00Z</cp:lastPrinted>
  <dcterms:created xsi:type="dcterms:W3CDTF">2016-12-22T13:22:00Z</dcterms:created>
  <dcterms:modified xsi:type="dcterms:W3CDTF">2017-10-04T05:37:00Z</dcterms:modified>
</cp:coreProperties>
</file>