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36"/>
          <w:szCs w:val="36"/>
        </w:rPr>
      </w:pPr>
      <w:r w:rsidRPr="00667D7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7E" w:rsidRPr="00667D7E" w:rsidRDefault="00667D7E" w:rsidP="009D1063">
      <w:pPr>
        <w:ind w:firstLine="0"/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АДМИНИСТРАЦИЯ ГРИШКОВСКОГО 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1208F3" w:rsidP="00667D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1208F3" w:rsidP="00667D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</w:tbl>
    <w:p w:rsidR="00667D7E" w:rsidRPr="00667D7E" w:rsidRDefault="00667D7E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 w:rsidRPr="00667D7E">
        <w:rPr>
          <w:rFonts w:ascii="Times New Roman" w:hAnsi="Times New Roman"/>
          <w:sz w:val="26"/>
          <w:szCs w:val="26"/>
        </w:rPr>
        <w:t>село Гришковское</w:t>
      </w:r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667D7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6758" w:rsidRPr="00667D7E" w:rsidRDefault="00626758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72115">
        <w:rPr>
          <w:rFonts w:ascii="Times New Roman" w:hAnsi="Times New Roman"/>
          <w:b/>
          <w:sz w:val="28"/>
          <w:szCs w:val="28"/>
        </w:rPr>
        <w:t>Об утверждении Перечня главных администраторов</w:t>
      </w: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72115">
        <w:rPr>
          <w:rFonts w:ascii="Times New Roman" w:hAnsi="Times New Roman"/>
          <w:b/>
          <w:sz w:val="28"/>
          <w:szCs w:val="28"/>
        </w:rPr>
        <w:t>доходов и источников финансирования дефицита</w:t>
      </w: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72115">
        <w:rPr>
          <w:rFonts w:ascii="Times New Roman" w:hAnsi="Times New Roman"/>
          <w:b/>
          <w:sz w:val="28"/>
          <w:szCs w:val="28"/>
        </w:rPr>
        <w:t>бюджета Гришковского сельского поселения</w:t>
      </w: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72115"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272115" w:rsidRPr="00272115" w:rsidRDefault="00272115" w:rsidP="00272115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72115">
        <w:rPr>
          <w:rFonts w:ascii="Times New Roman" w:hAnsi="Times New Roman"/>
          <w:sz w:val="28"/>
          <w:szCs w:val="28"/>
        </w:rPr>
        <w:t>В соответствии со статей 160.1 Бюджетного кодекса Российской Федерации, постановлением Правительства Российской Федерации от 16 сентября 2021 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субъекта Российской Федерации, бюджета территориального фонда обязательного медицинского страхования, местного бюджета» и 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субъекта Российской Федерации, бюджета территориального фонда обязательного медицинского страхования, местного бюджета», Уставом Гришковского сельского поселения Калининского района п о с т а н о в л я ю:</w:t>
      </w:r>
    </w:p>
    <w:p w:rsidR="00272115" w:rsidRPr="00272115" w:rsidRDefault="00272115" w:rsidP="00272115">
      <w:pPr>
        <w:pStyle w:val="affffc"/>
        <w:rPr>
          <w:rFonts w:ascii="Times New Roman" w:hAnsi="Times New Roman"/>
          <w:sz w:val="28"/>
          <w:szCs w:val="28"/>
        </w:rPr>
      </w:pP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sz w:val="24"/>
          <w:szCs w:val="24"/>
        </w:rPr>
      </w:pPr>
      <w:r w:rsidRPr="00272115">
        <w:rPr>
          <w:rFonts w:ascii="Times New Roman" w:hAnsi="Times New Roman"/>
          <w:sz w:val="24"/>
          <w:szCs w:val="24"/>
        </w:rPr>
        <w:lastRenderedPageBreak/>
        <w:t>2</w:t>
      </w:r>
    </w:p>
    <w:p w:rsidR="00272115" w:rsidRPr="00272115" w:rsidRDefault="00272115" w:rsidP="00272115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72115"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и источников финансирования дефицита бюджета Гришковского сельского поселения Калининского района на 2024 год (далее - Перечень главных администраторов дохода и источников дефицита бюджета), согласно приложению.</w:t>
      </w:r>
    </w:p>
    <w:p w:rsidR="00272115" w:rsidRPr="00272115" w:rsidRDefault="00272115" w:rsidP="00272115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72115">
        <w:rPr>
          <w:rFonts w:ascii="Times New Roman" w:hAnsi="Times New Roman"/>
          <w:sz w:val="28"/>
          <w:szCs w:val="28"/>
        </w:rPr>
        <w:t xml:space="preserve">2. Установить, что внесение изменений в Перечень главных администраторов дохода и источников дефицита бюджета в течение финансового года вносятся на основании правового акта администрации Гришковского сельского поселения Калининского района. Актуализация Перечня главных администраторов доходов и источников финансирования дефицита бюджета, утвержденного данным постановлением, путем внесения изменений в настоящее постановление осуществляется в срок не позднее 31 декабря </w:t>
      </w:r>
      <w:r>
        <w:rPr>
          <w:rFonts w:ascii="Times New Roman" w:hAnsi="Times New Roman"/>
          <w:sz w:val="28"/>
          <w:szCs w:val="28"/>
        </w:rPr>
        <w:t>текущего финансового</w:t>
      </w:r>
      <w:r w:rsidRPr="00272115">
        <w:rPr>
          <w:rFonts w:ascii="Times New Roman" w:hAnsi="Times New Roman"/>
          <w:sz w:val="28"/>
          <w:szCs w:val="28"/>
        </w:rPr>
        <w:t xml:space="preserve"> года.</w:t>
      </w:r>
    </w:p>
    <w:p w:rsidR="00272115" w:rsidRPr="00272115" w:rsidRDefault="00272115" w:rsidP="00272115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2115">
        <w:rPr>
          <w:rFonts w:ascii="Times New Roman" w:hAnsi="Times New Roman"/>
          <w:sz w:val="28"/>
          <w:szCs w:val="28"/>
        </w:rPr>
        <w:t xml:space="preserve">3. </w:t>
      </w:r>
      <w:r w:rsidRPr="00272115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272115" w:rsidRPr="00272115" w:rsidRDefault="00272115" w:rsidP="00272115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272115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 и применяется к правоотношениям, возникающим при составлении и исполнении бюджета Гришковского сельского поселения Калининского района начиная с бюджета на 2024 год.</w:t>
      </w:r>
    </w:p>
    <w:p w:rsidR="00272115" w:rsidRPr="00272115" w:rsidRDefault="00272115" w:rsidP="00272115">
      <w:pPr>
        <w:pStyle w:val="affffc"/>
        <w:rPr>
          <w:rFonts w:ascii="Times New Roman" w:hAnsi="Times New Roman"/>
          <w:sz w:val="28"/>
          <w:szCs w:val="28"/>
        </w:rPr>
      </w:pPr>
    </w:p>
    <w:p w:rsidR="00272115" w:rsidRPr="00272115" w:rsidRDefault="00272115" w:rsidP="00272115">
      <w:pPr>
        <w:pStyle w:val="affffc"/>
        <w:rPr>
          <w:rFonts w:ascii="Times New Roman" w:hAnsi="Times New Roman"/>
          <w:sz w:val="28"/>
          <w:szCs w:val="28"/>
        </w:rPr>
      </w:pPr>
    </w:p>
    <w:p w:rsidR="00272115" w:rsidRPr="00272115" w:rsidRDefault="00272115" w:rsidP="00272115">
      <w:pPr>
        <w:pStyle w:val="affffc"/>
        <w:rPr>
          <w:rFonts w:ascii="Times New Roman" w:hAnsi="Times New Roman"/>
          <w:sz w:val="28"/>
          <w:szCs w:val="28"/>
        </w:rPr>
      </w:pPr>
    </w:p>
    <w:p w:rsidR="00272115" w:rsidRPr="00272115" w:rsidRDefault="00272115" w:rsidP="00272115">
      <w:pPr>
        <w:pStyle w:val="affffc"/>
        <w:rPr>
          <w:rFonts w:ascii="Times New Roman" w:hAnsi="Times New Roman"/>
          <w:sz w:val="28"/>
          <w:szCs w:val="28"/>
        </w:rPr>
      </w:pPr>
      <w:r w:rsidRPr="00272115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272115" w:rsidRPr="00272115" w:rsidRDefault="00272115" w:rsidP="00272115">
      <w:pPr>
        <w:pStyle w:val="affffc"/>
        <w:rPr>
          <w:rFonts w:ascii="Times New Roman" w:hAnsi="Times New Roman"/>
          <w:bCs/>
          <w:sz w:val="28"/>
          <w:szCs w:val="28"/>
        </w:rPr>
      </w:pPr>
      <w:r w:rsidRPr="00272115">
        <w:rPr>
          <w:rFonts w:ascii="Times New Roman" w:hAnsi="Times New Roman"/>
          <w:sz w:val="28"/>
          <w:szCs w:val="28"/>
        </w:rPr>
        <w:t xml:space="preserve">Калининского района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272115">
        <w:rPr>
          <w:rFonts w:ascii="Times New Roman" w:hAnsi="Times New Roman"/>
          <w:sz w:val="28"/>
          <w:szCs w:val="28"/>
        </w:rPr>
        <w:t xml:space="preserve">     Т.А. Некрасова</w:t>
      </w:r>
    </w:p>
    <w:p w:rsidR="009D1063" w:rsidRDefault="009D1063" w:rsidP="009D1063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BF597A" w:rsidRDefault="00BF597A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726552" w:rsidRPr="00BA5E0C" w:rsidRDefault="00726552" w:rsidP="009D1063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552" w:rsidRPr="009D1063" w:rsidRDefault="009D1063" w:rsidP="009D1063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26552" w:rsidRPr="009D10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26552" w:rsidRPr="009D1063" w:rsidRDefault="00726552" w:rsidP="009D1063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726552" w:rsidRPr="009D1063" w:rsidRDefault="00726552" w:rsidP="009D1063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от </w:t>
      </w:r>
      <w:r w:rsidR="001208F3">
        <w:rPr>
          <w:rFonts w:ascii="Times New Roman" w:hAnsi="Times New Roman" w:cs="Times New Roman"/>
          <w:sz w:val="28"/>
          <w:szCs w:val="28"/>
        </w:rPr>
        <w:t>12.12.2023 № 108</w:t>
      </w:r>
    </w:p>
    <w:p w:rsidR="00E979BE" w:rsidRPr="00272115" w:rsidRDefault="00E979BE" w:rsidP="00272115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sz w:val="28"/>
          <w:szCs w:val="28"/>
        </w:rPr>
      </w:pPr>
      <w:bookmarkStart w:id="0" w:name="sub_1212"/>
      <w:bookmarkStart w:id="1" w:name="sub_1207"/>
      <w:bookmarkStart w:id="2" w:name="sub_1137"/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72115">
        <w:rPr>
          <w:rFonts w:ascii="Times New Roman" w:hAnsi="Times New Roman"/>
          <w:b/>
          <w:sz w:val="28"/>
          <w:szCs w:val="28"/>
        </w:rPr>
        <w:t>Перечень главных администраторов</w:t>
      </w: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72115">
        <w:rPr>
          <w:rFonts w:ascii="Times New Roman" w:hAnsi="Times New Roman"/>
          <w:b/>
          <w:sz w:val="28"/>
          <w:szCs w:val="28"/>
        </w:rPr>
        <w:t>доходов и источников финансирования дефицита бюджета</w:t>
      </w: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72115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4"/>
        <w:gridCol w:w="5386"/>
      </w:tblGrid>
      <w:tr w:rsidR="00272115" w:rsidRPr="00272115" w:rsidTr="00E454FC">
        <w:tc>
          <w:tcPr>
            <w:tcW w:w="4503" w:type="dxa"/>
            <w:gridSpan w:val="2"/>
          </w:tcPr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</w:t>
            </w:r>
          </w:p>
          <w:p w:rsid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 xml:space="preserve">доходов и источников финансирования дефицита бюджета, наименование кода доходов и </w:t>
            </w:r>
          </w:p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источников финансирования</w:t>
            </w:r>
          </w:p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дефицита бюджета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Код главного администратора доходов и источников финансирования дефицита бюджета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Код видов (подвидов) доходов и источников финансирования</w:t>
            </w:r>
          </w:p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дефицита</w:t>
            </w:r>
          </w:p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5386" w:type="dxa"/>
            <w:vMerge/>
          </w:tcPr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2115" w:rsidRPr="00272115" w:rsidTr="00E454FC">
        <w:trPr>
          <w:trHeight w:val="70"/>
        </w:trPr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72115" w:rsidRPr="00272115" w:rsidRDefault="00272115" w:rsidP="00272115">
            <w:pPr>
              <w:pStyle w:val="affffc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2115"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  <w:tc>
          <w:tcPr>
            <w:tcW w:w="8080" w:type="dxa"/>
            <w:gridSpan w:val="2"/>
          </w:tcPr>
          <w:p w:rsidR="00272115" w:rsidRPr="00272115" w:rsidRDefault="00272115" w:rsidP="00272115">
            <w:pPr>
              <w:pStyle w:val="affffc"/>
              <w:rPr>
                <w:rFonts w:ascii="Times New Roman" w:hAnsi="Times New Roman"/>
                <w:b/>
                <w:sz w:val="28"/>
                <w:szCs w:val="28"/>
              </w:rPr>
            </w:pPr>
            <w:r w:rsidRPr="00272115">
              <w:rPr>
                <w:rFonts w:ascii="Times New Roman" w:hAnsi="Times New Roman"/>
                <w:b/>
                <w:sz w:val="28"/>
                <w:szCs w:val="28"/>
              </w:rPr>
              <w:t>Федеральная налоговая служба:</w:t>
            </w:r>
          </w:p>
        </w:tc>
      </w:tr>
      <w:tr w:rsidR="00272115" w:rsidRPr="00272115" w:rsidTr="00E454FC">
        <w:trPr>
          <w:trHeight w:val="3420"/>
        </w:trPr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1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10302231010000110</w:t>
            </w:r>
          </w:p>
        </w:tc>
        <w:tc>
          <w:tcPr>
            <w:tcW w:w="5386" w:type="dxa"/>
          </w:tcPr>
          <w:p w:rsidR="00272115" w:rsidRPr="00272115" w:rsidRDefault="00272115" w:rsidP="00272115">
            <w:pPr>
              <w:pStyle w:val="affff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2115" w:rsidRPr="00272115" w:rsidTr="00E454FC">
        <w:trPr>
          <w:trHeight w:val="761"/>
        </w:trPr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11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10302241010000110</w:t>
            </w:r>
          </w:p>
        </w:tc>
        <w:tc>
          <w:tcPr>
            <w:tcW w:w="5386" w:type="dxa"/>
          </w:tcPr>
          <w:p w:rsidR="00272115" w:rsidRPr="00272115" w:rsidRDefault="00272115" w:rsidP="00272115">
            <w:pPr>
              <w:pStyle w:val="affff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21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272115" w:rsidRPr="00272115" w:rsidRDefault="00272115" w:rsidP="00272115">
            <w:pPr>
              <w:pStyle w:val="affffc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272115" w:rsidRPr="00272115" w:rsidRDefault="00272115" w:rsidP="00272115">
      <w:pPr>
        <w:pStyle w:val="affffc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7211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</w:t>
      </w:r>
    </w:p>
    <w:tbl>
      <w:tblPr>
        <w:tblStyle w:val="affff0"/>
        <w:tblW w:w="0" w:type="auto"/>
        <w:tblLook w:val="04A0"/>
      </w:tblPr>
      <w:tblGrid>
        <w:gridCol w:w="1807"/>
        <w:gridCol w:w="2694"/>
        <w:gridCol w:w="5347"/>
      </w:tblGrid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272115" w:rsidRPr="00272115" w:rsidRDefault="00272115" w:rsidP="00272115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10302251010000110</w:t>
            </w:r>
          </w:p>
        </w:tc>
        <w:tc>
          <w:tcPr>
            <w:tcW w:w="5351" w:type="dxa"/>
          </w:tcPr>
          <w:p w:rsidR="00272115" w:rsidRPr="00272115" w:rsidRDefault="00272115" w:rsidP="00272115">
            <w:pPr>
              <w:pStyle w:val="affffc"/>
              <w:ind w:right="-149" w:firstLine="35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10302261010000110</w:t>
            </w:r>
          </w:p>
        </w:tc>
        <w:tc>
          <w:tcPr>
            <w:tcW w:w="5351" w:type="dxa"/>
          </w:tcPr>
          <w:p w:rsidR="00272115" w:rsidRPr="00272115" w:rsidRDefault="00272115" w:rsidP="00272115">
            <w:pPr>
              <w:pStyle w:val="affffc"/>
              <w:ind w:right="-149" w:firstLine="35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</w:p>
          <w:p w:rsidR="00272115" w:rsidRPr="00272115" w:rsidRDefault="00272115" w:rsidP="00272115">
            <w:pPr>
              <w:pStyle w:val="affffc"/>
              <w:ind w:right="-149" w:firstLine="35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установленным федеральным законом </w:t>
            </w:r>
          </w:p>
          <w:p w:rsidR="00272115" w:rsidRPr="00272115" w:rsidRDefault="00272115" w:rsidP="00272115">
            <w:pPr>
              <w:pStyle w:val="affffc"/>
              <w:ind w:right="-149" w:firstLine="35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10102010011000110</w:t>
            </w:r>
          </w:p>
        </w:tc>
        <w:tc>
          <w:tcPr>
            <w:tcW w:w="5351" w:type="dxa"/>
          </w:tcPr>
          <w:p w:rsidR="00272115" w:rsidRPr="00272115" w:rsidRDefault="00272115" w:rsidP="00272115">
            <w:pPr>
              <w:pStyle w:val="affffc"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</w:p>
          <w:p w:rsidR="00272115" w:rsidRPr="00272115" w:rsidRDefault="00272115" w:rsidP="00272115">
            <w:pPr>
              <w:pStyle w:val="affffc"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доходов, в отношении которых </w:t>
            </w:r>
          </w:p>
          <w:p w:rsidR="00272115" w:rsidRPr="00272115" w:rsidRDefault="00272115" w:rsidP="00272115">
            <w:pPr>
              <w:pStyle w:val="affffc"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исчисление и уплата налога осуществляются в соответствии со статьями 227, 227.1 и 228 Налогового </w:t>
            </w:r>
          </w:p>
          <w:p w:rsidR="00272115" w:rsidRPr="00272115" w:rsidRDefault="00272115" w:rsidP="00272115">
            <w:pPr>
              <w:pStyle w:val="affffc"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кодекса Российской Федерации </w:t>
            </w:r>
          </w:p>
          <w:p w:rsidR="00272115" w:rsidRPr="00272115" w:rsidRDefault="00272115" w:rsidP="00272115">
            <w:pPr>
              <w:pStyle w:val="affffc"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(сумма платежа (перерасчеты, недоимка </w:t>
            </w:r>
          </w:p>
          <w:p w:rsidR="00272115" w:rsidRPr="00272115" w:rsidRDefault="00272115" w:rsidP="00272115">
            <w:pPr>
              <w:pStyle w:val="affffc"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и задолженность по соответствующему платежу, в том числе по отмененному)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10102010012100110</w:t>
            </w:r>
          </w:p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272115" w:rsidRPr="00272115" w:rsidRDefault="00272115" w:rsidP="00272115">
            <w:pPr>
              <w:pStyle w:val="affffc"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  <w:p w:rsidR="00272115" w:rsidRPr="00272115" w:rsidRDefault="00272115" w:rsidP="00272115">
            <w:pPr>
              <w:pStyle w:val="affffc"/>
              <w:ind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</w:tr>
      <w:tr w:rsidR="00272115" w:rsidRPr="00272115" w:rsidTr="00E454FC"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272115" w:rsidRPr="00272115" w:rsidRDefault="00272115" w:rsidP="00272115">
            <w:pPr>
              <w:pStyle w:val="affffc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10102020012100110</w:t>
            </w:r>
          </w:p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272115" w:rsidRPr="00272115" w:rsidRDefault="00272115" w:rsidP="00272115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  <w:p w:rsidR="00272115" w:rsidRPr="00272115" w:rsidRDefault="00272115" w:rsidP="00272115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10102020013000110</w:t>
            </w:r>
          </w:p>
        </w:tc>
        <w:tc>
          <w:tcPr>
            <w:tcW w:w="5351" w:type="dxa"/>
          </w:tcPr>
          <w:p w:rsidR="00272115" w:rsidRPr="00272115" w:rsidRDefault="00272115" w:rsidP="00272115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10102030011000110</w:t>
            </w:r>
          </w:p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272115" w:rsidRPr="00272115" w:rsidRDefault="00272115" w:rsidP="00272115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10102030012100110</w:t>
            </w:r>
          </w:p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272115" w:rsidRPr="00272115" w:rsidRDefault="00272115" w:rsidP="00272115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10503010011000110</w:t>
            </w:r>
          </w:p>
          <w:p w:rsidR="00272115" w:rsidRPr="00272115" w:rsidRDefault="00272115" w:rsidP="00272115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272115" w:rsidRPr="00272115" w:rsidRDefault="00272115" w:rsidP="00272115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326A07" w:rsidRDefault="00326A07" w:rsidP="00272115">
      <w:pPr>
        <w:pStyle w:val="affffc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72115" w:rsidRPr="00326A07" w:rsidRDefault="00272115" w:rsidP="00326A07">
      <w:pPr>
        <w:pStyle w:val="affffc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26A0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4</w:t>
      </w:r>
    </w:p>
    <w:tbl>
      <w:tblPr>
        <w:tblStyle w:val="affff0"/>
        <w:tblW w:w="0" w:type="auto"/>
        <w:tblLook w:val="04A0"/>
      </w:tblPr>
      <w:tblGrid>
        <w:gridCol w:w="1807"/>
        <w:gridCol w:w="2694"/>
        <w:gridCol w:w="5347"/>
      </w:tblGrid>
      <w:tr w:rsidR="00272115" w:rsidRPr="00326A07" w:rsidTr="00E454FC">
        <w:trPr>
          <w:trHeight w:val="418"/>
        </w:trPr>
        <w:tc>
          <w:tcPr>
            <w:tcW w:w="1809" w:type="dxa"/>
            <w:vAlign w:val="center"/>
          </w:tcPr>
          <w:p w:rsidR="00272115" w:rsidRPr="00326A07" w:rsidRDefault="00272115" w:rsidP="00326A07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72115" w:rsidRPr="00326A07" w:rsidRDefault="00272115" w:rsidP="00326A07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  <w:vAlign w:val="center"/>
          </w:tcPr>
          <w:p w:rsidR="00272115" w:rsidRPr="00326A07" w:rsidRDefault="00272115" w:rsidP="00326A07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115" w:rsidRPr="00272115" w:rsidTr="00326A07">
        <w:trPr>
          <w:trHeight w:val="1119"/>
        </w:trPr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10503020012100110</w:t>
            </w:r>
          </w:p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(за налоговые периоды, истекшие до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1 января 2011 года) 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10601030101000110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Налог на имущество физических лиц, взимаемый по ставкам, применяемым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объектам налогообложения, расположенным в границах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межселенных территорий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10601030102100110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Налог на имущество физических лиц, взимаемый по ставкам,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применяемым к объектам налогообложения, расположенным в границах межселенных территорий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(пени по соответствующему платежу)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10606033101000110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Земельный налог с организаций, обладающих земельным участком, расположенным в границах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межселенных территорий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10606033102100110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Земельный налог с организаций, обладающих земельным участком, расположенным в границах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межселенных территорий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(пени по соответствующему платежу)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10606043101000110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межселенных территорий</w:t>
            </w:r>
          </w:p>
        </w:tc>
      </w:tr>
      <w:tr w:rsidR="00272115" w:rsidRPr="00272115" w:rsidTr="00E454FC">
        <w:trPr>
          <w:trHeight w:val="1723"/>
        </w:trPr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10606043102100110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межселенных территорий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(пени по соответствующему платежу)</w:t>
            </w:r>
          </w:p>
        </w:tc>
      </w:tr>
      <w:tr w:rsidR="00272115" w:rsidRPr="00272115" w:rsidTr="00E454FC">
        <w:trPr>
          <w:trHeight w:val="689"/>
        </w:trPr>
        <w:tc>
          <w:tcPr>
            <w:tcW w:w="1809" w:type="dxa"/>
            <w:vAlign w:val="center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8045" w:type="dxa"/>
            <w:gridSpan w:val="2"/>
            <w:vAlign w:val="center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Гришковского сельского поселения Калининского района</w:t>
            </w:r>
            <w:r w:rsidRPr="0027211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10804020010000110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органов местного самоуправления, уполномоченными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72115" w:rsidRPr="00272115" w:rsidTr="00E454FC"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</w:tcPr>
          <w:p w:rsidR="00272115" w:rsidRPr="00326A07" w:rsidRDefault="00272115" w:rsidP="00326A07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51" w:type="dxa"/>
          </w:tcPr>
          <w:p w:rsidR="00272115" w:rsidRPr="00326A07" w:rsidRDefault="00272115" w:rsidP="00326A07">
            <w:pPr>
              <w:pStyle w:val="affff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10804020010000110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11102033100000120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11105035100000120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11105075100000120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11107015100000120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бюджетных унитарных предприятий, созданных сельскими поселениями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работ (услуг) получателями средств бюджетов сельских поселений</w:t>
            </w:r>
          </w:p>
        </w:tc>
      </w:tr>
    </w:tbl>
    <w:p w:rsidR="00326A07" w:rsidRDefault="00326A07" w:rsidP="00326A07">
      <w:pPr>
        <w:pStyle w:val="affffc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2115" w:rsidRPr="00326A07" w:rsidRDefault="00272115" w:rsidP="00326A07">
      <w:pPr>
        <w:pStyle w:val="affffc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26A0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6</w:t>
      </w:r>
    </w:p>
    <w:tbl>
      <w:tblPr>
        <w:tblStyle w:val="affff0"/>
        <w:tblW w:w="0" w:type="auto"/>
        <w:tblLook w:val="04A0"/>
      </w:tblPr>
      <w:tblGrid>
        <w:gridCol w:w="1804"/>
        <w:gridCol w:w="2694"/>
        <w:gridCol w:w="5350"/>
      </w:tblGrid>
      <w:tr w:rsidR="00272115" w:rsidRPr="00326A07" w:rsidTr="00E454FC">
        <w:tc>
          <w:tcPr>
            <w:tcW w:w="1809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51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11302065100000130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поступающие в порядке возмещения расходов, понесенных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эксплуатацией имущества сельских поселений 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11302995100000130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11402030100000410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МУП, в том числе казенных)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реализации основных средств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по указанному имуществу)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11402052100000410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11402053100000410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, в том числе казенных) в части реализации основных средств по указанному имуществу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11406025100000430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11607010100000140</w:t>
            </w:r>
          </w:p>
        </w:tc>
        <w:tc>
          <w:tcPr>
            <w:tcW w:w="5351" w:type="dxa"/>
            <w:vAlign w:val="center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в случае просрочки испол</w:t>
            </w:r>
            <w:r w:rsidR="00326A07">
              <w:rPr>
                <w:rFonts w:ascii="Times New Roman" w:hAnsi="Times New Roman" w:cs="Times New Roman"/>
                <w:sz w:val="28"/>
                <w:szCs w:val="28"/>
              </w:rPr>
              <w:t>нения поставщиком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(подрядчиком,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</w:tbl>
    <w:p w:rsidR="00326A07" w:rsidRDefault="00326A07" w:rsidP="00272115">
      <w:pPr>
        <w:pStyle w:val="affffc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72115" w:rsidRPr="00326A07" w:rsidRDefault="00272115" w:rsidP="00326A07">
      <w:pPr>
        <w:pStyle w:val="affffc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26A0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7</w:t>
      </w:r>
    </w:p>
    <w:tbl>
      <w:tblPr>
        <w:tblStyle w:val="affff0"/>
        <w:tblW w:w="0" w:type="auto"/>
        <w:tblLook w:val="04A0"/>
      </w:tblPr>
      <w:tblGrid>
        <w:gridCol w:w="1807"/>
        <w:gridCol w:w="2694"/>
        <w:gridCol w:w="5347"/>
      </w:tblGrid>
      <w:tr w:rsidR="00272115" w:rsidRPr="00326A07" w:rsidTr="00E454FC">
        <w:tc>
          <w:tcPr>
            <w:tcW w:w="1809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51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11607040100000140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11607090100000140</w:t>
            </w:r>
          </w:p>
        </w:tc>
        <w:tc>
          <w:tcPr>
            <w:tcW w:w="5351" w:type="dxa"/>
            <w:vAlign w:val="center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) сельского поселения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11602020020000140</w:t>
            </w:r>
          </w:p>
        </w:tc>
        <w:tc>
          <w:tcPr>
            <w:tcW w:w="5351" w:type="dxa"/>
            <w:vAlign w:val="center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законами субъектов 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 об административных правонарушениях,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за нарушение муниципальных правовых актов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11610031100000140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приобретателями выступают получатели средств бюджета сельского поселения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11610032100000140</w:t>
            </w:r>
          </w:p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vAlign w:val="center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льными бюджетными (автономными) 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учреждениями, унитарными предприятиями)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11610061100000140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) муниципального контракта, а также иные денежные средства, подлежащие зачислению в бюджет сельского поселения за нарушение законодательства 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272115" w:rsidRPr="00326A07" w:rsidRDefault="00272115" w:rsidP="00326A07">
      <w:pPr>
        <w:pStyle w:val="affffc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26A0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tbl>
      <w:tblPr>
        <w:tblStyle w:val="affff0"/>
        <w:tblW w:w="0" w:type="auto"/>
        <w:tblLook w:val="04A0"/>
      </w:tblPr>
      <w:tblGrid>
        <w:gridCol w:w="1807"/>
        <w:gridCol w:w="2694"/>
        <w:gridCol w:w="5347"/>
      </w:tblGrid>
      <w:tr w:rsidR="00272115" w:rsidRPr="00326A07" w:rsidTr="00E454FC">
        <w:tc>
          <w:tcPr>
            <w:tcW w:w="1809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51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11610100100000140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(в части бюджетов сельских поселений)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11690050100000140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11702020100000180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возникшим до 1 января 2008 года) 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11802500100000150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 из бюджетов муниципальных районов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20219999100000150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20220041100000150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строительство, модернизацию, </w:t>
            </w:r>
          </w:p>
          <w:p w:rsidR="00272115" w:rsidRPr="00272115" w:rsidRDefault="00272115" w:rsidP="00326A07">
            <w:pPr>
              <w:pStyle w:val="affffc"/>
              <w:ind w:right="-149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</w:tbl>
    <w:p w:rsidR="00272115" w:rsidRPr="00326A07" w:rsidRDefault="00272115" w:rsidP="00326A07">
      <w:pPr>
        <w:pStyle w:val="affffc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26A0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</w:p>
    <w:tbl>
      <w:tblPr>
        <w:tblStyle w:val="affff0"/>
        <w:tblW w:w="0" w:type="auto"/>
        <w:tblLook w:val="04A0"/>
      </w:tblPr>
      <w:tblGrid>
        <w:gridCol w:w="1795"/>
        <w:gridCol w:w="2736"/>
        <w:gridCol w:w="5317"/>
      </w:tblGrid>
      <w:tr w:rsidR="00272115" w:rsidRPr="00326A07" w:rsidTr="00E454FC">
        <w:tc>
          <w:tcPr>
            <w:tcW w:w="1809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51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20220077100000150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20225519100000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20225555100000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202299900100000150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20245144100000150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20245147100000150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выплату денежного поощрения лучшим муниципальным учреждениям культуры, находящимся на территории сельских поселений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20290054100000150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20290024100000150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сельских поселений от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20705000100000150</w:t>
            </w:r>
          </w:p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20705010100000150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местного значения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</w:tr>
    </w:tbl>
    <w:p w:rsidR="00272115" w:rsidRPr="00326A07" w:rsidRDefault="00272115" w:rsidP="00326A07">
      <w:pPr>
        <w:pStyle w:val="affffc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26A0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10</w:t>
      </w:r>
    </w:p>
    <w:tbl>
      <w:tblPr>
        <w:tblStyle w:val="affff0"/>
        <w:tblW w:w="0" w:type="auto"/>
        <w:tblLook w:val="04A0"/>
      </w:tblPr>
      <w:tblGrid>
        <w:gridCol w:w="1807"/>
        <w:gridCol w:w="2694"/>
        <w:gridCol w:w="5347"/>
      </w:tblGrid>
      <w:tr w:rsidR="00272115" w:rsidRPr="00326A07" w:rsidTr="00E454FC">
        <w:tc>
          <w:tcPr>
            <w:tcW w:w="1809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351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72115" w:rsidRPr="00272115" w:rsidTr="00E454FC">
        <w:trPr>
          <w:trHeight w:val="1414"/>
        </w:trPr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20705020100000150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пожертвований, предоставляемых физическими лицами получателям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средств бюджетов сельских поселений</w:t>
            </w:r>
          </w:p>
        </w:tc>
      </w:tr>
      <w:tr w:rsidR="00272115" w:rsidRPr="00272115" w:rsidTr="00E454FC">
        <w:trPr>
          <w:trHeight w:val="697"/>
        </w:trPr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20705030100000150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20805000100000150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поселений)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возврата (зачета) излишне уплаченных или излишне взысканных сумм налогов, сборов и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иных платежей, а также сумм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21800000000000000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имеющих целевое назначение,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</w:tr>
      <w:tr w:rsidR="00272115" w:rsidRPr="00272115" w:rsidTr="00E454FC">
        <w:trPr>
          <w:trHeight w:val="2042"/>
        </w:trPr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21860010100000150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от возврата остатков субсидий,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субвенций и иных межбюджетных трансфертов, имеющих целевое назначение, прошлых лет из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муниципальных районов</w:t>
            </w:r>
          </w:p>
        </w:tc>
      </w:tr>
      <w:tr w:rsidR="00272115" w:rsidRPr="00272115" w:rsidTr="00E454FC">
        <w:trPr>
          <w:trHeight w:val="1406"/>
        </w:trPr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21900000000000000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и иных межбюджетных трансфертов, имеющих целевое назначение,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</w:tr>
      <w:tr w:rsidR="00272115" w:rsidRPr="00272115" w:rsidTr="00E454FC"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21960010100000150</w:t>
            </w:r>
          </w:p>
        </w:tc>
        <w:tc>
          <w:tcPr>
            <w:tcW w:w="5351" w:type="dxa"/>
            <w:vAlign w:val="bottom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от возврата остатков субсидий,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субвенций и иных межбюджетных трансфертов, имеющих целевое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назначение, прошлых лет из бюджетов муниципальных районов</w:t>
            </w:r>
          </w:p>
        </w:tc>
      </w:tr>
      <w:tr w:rsidR="00272115" w:rsidRPr="00272115" w:rsidTr="00E454FC">
        <w:trPr>
          <w:trHeight w:val="1028"/>
        </w:trPr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20810000100000150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Перечисление из бюджета сельского поселения (в бюджет сельского поселения) для осуществления взыскания</w:t>
            </w:r>
          </w:p>
        </w:tc>
      </w:tr>
      <w:tr w:rsidR="00272115" w:rsidRPr="00272115" w:rsidTr="00E454FC">
        <w:trPr>
          <w:trHeight w:val="273"/>
        </w:trPr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272115" w:rsidRPr="00272115" w:rsidTr="00E454FC">
        <w:trPr>
          <w:trHeight w:val="262"/>
        </w:trPr>
        <w:tc>
          <w:tcPr>
            <w:tcW w:w="1809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272115" w:rsidRPr="00326A07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115" w:rsidRPr="00272115" w:rsidTr="00E454FC">
        <w:trPr>
          <w:trHeight w:val="1028"/>
        </w:trPr>
        <w:tc>
          <w:tcPr>
            <w:tcW w:w="1809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4" w:type="dxa"/>
          </w:tcPr>
          <w:p w:rsidR="00272115" w:rsidRPr="00272115" w:rsidRDefault="00272115" w:rsidP="00326A07">
            <w:pPr>
              <w:pStyle w:val="affffc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11610061100000140</w:t>
            </w:r>
          </w:p>
        </w:tc>
        <w:tc>
          <w:tcPr>
            <w:tcW w:w="5351" w:type="dxa"/>
          </w:tcPr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убытков, причиненных уклонением от заключения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 xml:space="preserve"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</w:p>
          <w:p w:rsidR="00272115" w:rsidRPr="00272115" w:rsidRDefault="00272115" w:rsidP="00326A07">
            <w:pPr>
              <w:pStyle w:val="affffc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средств муниципального дорожного фонда)</w:t>
            </w:r>
            <w:r w:rsidRPr="00272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190F" w:rsidRPr="009D1063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90F" w:rsidRPr="009D1063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90F" w:rsidRPr="009D1063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831D41" w:rsidRPr="009D1063" w:rsidRDefault="00831D41" w:rsidP="00831D41">
      <w:pPr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831D41" w:rsidRPr="009D1063" w:rsidRDefault="00831D41" w:rsidP="00831D41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D1063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</w:t>
      </w:r>
      <w:r w:rsidR="006F1D31">
        <w:rPr>
          <w:rFonts w:ascii="Times New Roman" w:hAnsi="Times New Roman" w:cs="Times New Roman"/>
          <w:sz w:val="28"/>
          <w:szCs w:val="28"/>
        </w:rPr>
        <w:t xml:space="preserve"> </w:t>
      </w:r>
      <w:r w:rsidRPr="009D1063">
        <w:rPr>
          <w:rFonts w:ascii="Times New Roman" w:hAnsi="Times New Roman" w:cs="Times New Roman"/>
          <w:sz w:val="28"/>
          <w:szCs w:val="28"/>
        </w:rPr>
        <w:t xml:space="preserve">               Т.А. Некрасова</w:t>
      </w:r>
    </w:p>
    <w:sectPr w:rsidR="00831D41" w:rsidRPr="009D1063" w:rsidSect="009D1063"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21" w:rsidRDefault="00436821" w:rsidP="00DF20D8">
      <w:r>
        <w:separator/>
      </w:r>
    </w:p>
  </w:endnote>
  <w:endnote w:type="continuationSeparator" w:id="1">
    <w:p w:rsidR="00436821" w:rsidRDefault="00436821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21" w:rsidRDefault="00436821" w:rsidP="00DF20D8">
      <w:r>
        <w:separator/>
      </w:r>
    </w:p>
  </w:footnote>
  <w:footnote w:type="continuationSeparator" w:id="1">
    <w:p w:rsidR="00436821" w:rsidRDefault="00436821" w:rsidP="00DF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CDC"/>
    <w:rsid w:val="0001764C"/>
    <w:rsid w:val="00020EC2"/>
    <w:rsid w:val="00022058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3DD7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08F3"/>
    <w:rsid w:val="00125FE6"/>
    <w:rsid w:val="00127A58"/>
    <w:rsid w:val="00127C0C"/>
    <w:rsid w:val="00127CE4"/>
    <w:rsid w:val="00132B5E"/>
    <w:rsid w:val="00132E1D"/>
    <w:rsid w:val="00133A63"/>
    <w:rsid w:val="0013725E"/>
    <w:rsid w:val="00141F14"/>
    <w:rsid w:val="001501E1"/>
    <w:rsid w:val="0016005D"/>
    <w:rsid w:val="00174800"/>
    <w:rsid w:val="00175F46"/>
    <w:rsid w:val="00177D7F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D59EC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2115"/>
    <w:rsid w:val="00273514"/>
    <w:rsid w:val="002816C5"/>
    <w:rsid w:val="00282259"/>
    <w:rsid w:val="002853DB"/>
    <w:rsid w:val="002911A5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6A20"/>
    <w:rsid w:val="002E49AC"/>
    <w:rsid w:val="002F01D7"/>
    <w:rsid w:val="002F1304"/>
    <w:rsid w:val="002F1947"/>
    <w:rsid w:val="0030206A"/>
    <w:rsid w:val="00305378"/>
    <w:rsid w:val="00307A06"/>
    <w:rsid w:val="00314EB1"/>
    <w:rsid w:val="003219A8"/>
    <w:rsid w:val="00322AAF"/>
    <w:rsid w:val="00323662"/>
    <w:rsid w:val="00324AC6"/>
    <w:rsid w:val="00326A07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2805"/>
    <w:rsid w:val="00393000"/>
    <w:rsid w:val="00393560"/>
    <w:rsid w:val="00393948"/>
    <w:rsid w:val="00393BBB"/>
    <w:rsid w:val="003A2695"/>
    <w:rsid w:val="003A3201"/>
    <w:rsid w:val="003A3762"/>
    <w:rsid w:val="003A55AD"/>
    <w:rsid w:val="003B0741"/>
    <w:rsid w:val="003B3494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6821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239E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B1E"/>
    <w:rsid w:val="004F2F73"/>
    <w:rsid w:val="004F556A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245D"/>
    <w:rsid w:val="00596AAC"/>
    <w:rsid w:val="005A4801"/>
    <w:rsid w:val="005A6591"/>
    <w:rsid w:val="005A735F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1F2C"/>
    <w:rsid w:val="00602DBB"/>
    <w:rsid w:val="00605DFA"/>
    <w:rsid w:val="00606C59"/>
    <w:rsid w:val="00614FEA"/>
    <w:rsid w:val="00615952"/>
    <w:rsid w:val="006223F7"/>
    <w:rsid w:val="00623540"/>
    <w:rsid w:val="00624923"/>
    <w:rsid w:val="00626758"/>
    <w:rsid w:val="006318E6"/>
    <w:rsid w:val="00632049"/>
    <w:rsid w:val="00632873"/>
    <w:rsid w:val="00633F85"/>
    <w:rsid w:val="00640A8D"/>
    <w:rsid w:val="0064202B"/>
    <w:rsid w:val="00644E41"/>
    <w:rsid w:val="00645406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4726"/>
    <w:rsid w:val="0068740C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1D31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1271"/>
    <w:rsid w:val="00745937"/>
    <w:rsid w:val="00745D93"/>
    <w:rsid w:val="007529BE"/>
    <w:rsid w:val="007543CD"/>
    <w:rsid w:val="007565C9"/>
    <w:rsid w:val="0076402D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0F03"/>
    <w:rsid w:val="007E3F3C"/>
    <w:rsid w:val="007E6F22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46F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70E1"/>
    <w:rsid w:val="008634A9"/>
    <w:rsid w:val="00864F2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3DC4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1063"/>
    <w:rsid w:val="009D2410"/>
    <w:rsid w:val="009E1BCB"/>
    <w:rsid w:val="009E2B63"/>
    <w:rsid w:val="009F5B46"/>
    <w:rsid w:val="009F7FE5"/>
    <w:rsid w:val="00A135EB"/>
    <w:rsid w:val="00A152B2"/>
    <w:rsid w:val="00A20F6F"/>
    <w:rsid w:val="00A211AD"/>
    <w:rsid w:val="00A307C3"/>
    <w:rsid w:val="00A310FC"/>
    <w:rsid w:val="00A32CCF"/>
    <w:rsid w:val="00A34708"/>
    <w:rsid w:val="00A34DEA"/>
    <w:rsid w:val="00A36252"/>
    <w:rsid w:val="00A56754"/>
    <w:rsid w:val="00A57D2B"/>
    <w:rsid w:val="00A61E13"/>
    <w:rsid w:val="00A676CC"/>
    <w:rsid w:val="00A70B02"/>
    <w:rsid w:val="00A74135"/>
    <w:rsid w:val="00A7716E"/>
    <w:rsid w:val="00A92599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4C4F"/>
    <w:rsid w:val="00B16050"/>
    <w:rsid w:val="00B17505"/>
    <w:rsid w:val="00B22AF0"/>
    <w:rsid w:val="00B26B9B"/>
    <w:rsid w:val="00B27D26"/>
    <w:rsid w:val="00B373F9"/>
    <w:rsid w:val="00B51B50"/>
    <w:rsid w:val="00B52626"/>
    <w:rsid w:val="00B5307B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597A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7C0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66A2A"/>
    <w:rsid w:val="00D72FC8"/>
    <w:rsid w:val="00D76797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32DE9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2B88"/>
    <w:rsid w:val="00E734F3"/>
    <w:rsid w:val="00E74B0D"/>
    <w:rsid w:val="00E8200F"/>
    <w:rsid w:val="00E87714"/>
    <w:rsid w:val="00E954F5"/>
    <w:rsid w:val="00E95B14"/>
    <w:rsid w:val="00E979BE"/>
    <w:rsid w:val="00EA1FD3"/>
    <w:rsid w:val="00EA6492"/>
    <w:rsid w:val="00EA6AFC"/>
    <w:rsid w:val="00EA6BBE"/>
    <w:rsid w:val="00EB3800"/>
    <w:rsid w:val="00EB4C1A"/>
    <w:rsid w:val="00EC1C29"/>
    <w:rsid w:val="00EC4522"/>
    <w:rsid w:val="00ED438C"/>
    <w:rsid w:val="00EE2C45"/>
    <w:rsid w:val="00EE3D89"/>
    <w:rsid w:val="00EE48E4"/>
    <w:rsid w:val="00EE5149"/>
    <w:rsid w:val="00EE636B"/>
    <w:rsid w:val="00EE7C7C"/>
    <w:rsid w:val="00EF4E6F"/>
    <w:rsid w:val="00EF54F7"/>
    <w:rsid w:val="00F001D4"/>
    <w:rsid w:val="00F00D59"/>
    <w:rsid w:val="00F06073"/>
    <w:rsid w:val="00F119FD"/>
    <w:rsid w:val="00F1243B"/>
    <w:rsid w:val="00F12A4A"/>
    <w:rsid w:val="00F148FA"/>
    <w:rsid w:val="00F15FAF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B190F"/>
    <w:rsid w:val="00FC02B4"/>
    <w:rsid w:val="00FC3FDC"/>
    <w:rsid w:val="00FC6153"/>
    <w:rsid w:val="00FD4874"/>
    <w:rsid w:val="00FD6329"/>
    <w:rsid w:val="00FE6886"/>
    <w:rsid w:val="00FE6E07"/>
    <w:rsid w:val="00FF059D"/>
    <w:rsid w:val="00FF09E7"/>
    <w:rsid w:val="00FF2348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i/>
      <w:iCs/>
    </w:rPr>
  </w:style>
  <w:style w:type="character" w:customStyle="1" w:styleId="ab">
    <w:name w:val="Сравнение редакций"/>
    <w:basedOn w:val="a3"/>
    <w:uiPriority w:val="99"/>
    <w:rsid w:val="00B80FD6"/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cxspmiddle">
    <w:name w:val="msonormalcxspmiddle"/>
    <w:basedOn w:val="a"/>
    <w:rsid w:val="00FB190F"/>
    <w:pPr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e">
    <w:name w:val="Ãèïåðòåêñòîâàÿ ññûëêà"/>
    <w:rsid w:val="00FB190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9D71-2592-4DCC-90FE-4A886DB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69</cp:revision>
  <cp:lastPrinted>2023-12-12T08:38:00Z</cp:lastPrinted>
  <dcterms:created xsi:type="dcterms:W3CDTF">2017-05-19T08:31:00Z</dcterms:created>
  <dcterms:modified xsi:type="dcterms:W3CDTF">2023-12-12T08:38:00Z</dcterms:modified>
</cp:coreProperties>
</file>