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Pr="0095464D" w:rsidRDefault="00D66F6E" w:rsidP="00D66F6E">
      <w:pPr>
        <w:jc w:val="center"/>
        <w:rPr>
          <w:sz w:val="18"/>
          <w:szCs w:val="18"/>
        </w:rPr>
      </w:pP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2E2180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616BA5">
              <w:rPr>
                <w:rFonts w:ascii="Times New Roman" w:hAnsi="Times New Roman"/>
                <w:sz w:val="26"/>
                <w:szCs w:val="26"/>
              </w:rPr>
              <w:t>.10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616BA5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E218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0B40F9" w:rsidRDefault="000B40F9" w:rsidP="00C95DF3">
      <w:pPr>
        <w:jc w:val="center"/>
        <w:rPr>
          <w:szCs w:val="28"/>
        </w:rPr>
      </w:pPr>
    </w:p>
    <w:p w:rsidR="007613E1" w:rsidRPr="005D3114" w:rsidRDefault="00421187" w:rsidP="00A95AFD">
      <w:pPr>
        <w:jc w:val="center"/>
        <w:rPr>
          <w:szCs w:val="28"/>
        </w:rPr>
      </w:pPr>
      <w:r>
        <w:rPr>
          <w:b/>
          <w:szCs w:val="28"/>
        </w:rPr>
        <w:t xml:space="preserve">О </w:t>
      </w:r>
      <w:r w:rsidR="00A95AFD">
        <w:rPr>
          <w:b/>
          <w:szCs w:val="28"/>
        </w:rPr>
        <w:t>внесении изменений в адрес объекта адресации</w:t>
      </w:r>
    </w:p>
    <w:p w:rsidR="003C1992" w:rsidRDefault="003C1992" w:rsidP="007613E1">
      <w:pPr>
        <w:jc w:val="center"/>
        <w:rPr>
          <w:szCs w:val="28"/>
        </w:rPr>
      </w:pPr>
    </w:p>
    <w:p w:rsidR="00421187" w:rsidRDefault="00421187" w:rsidP="007613E1">
      <w:pPr>
        <w:jc w:val="center"/>
        <w:rPr>
          <w:szCs w:val="28"/>
        </w:rPr>
      </w:pPr>
    </w:p>
    <w:p w:rsidR="00C8542F" w:rsidRPr="00C8542F" w:rsidRDefault="00C8542F" w:rsidP="007613E1">
      <w:pPr>
        <w:jc w:val="center"/>
        <w:rPr>
          <w:sz w:val="24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>, п о с т а н о в л я ю:</w:t>
      </w:r>
    </w:p>
    <w:p w:rsidR="00616BA5" w:rsidRDefault="00AC2EA9" w:rsidP="00616BA5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A95AFD">
        <w:rPr>
          <w:szCs w:val="28"/>
        </w:rPr>
        <w:t>С целью</w:t>
      </w:r>
      <w:r w:rsidR="00616BA5">
        <w:rPr>
          <w:szCs w:val="28"/>
        </w:rPr>
        <w:t xml:space="preserve"> </w:t>
      </w:r>
      <w:r w:rsidR="00A95AFD">
        <w:rPr>
          <w:szCs w:val="28"/>
        </w:rPr>
        <w:t>устранения технической ошибки в адресе земельного участка с кадастровым номером 23:10:0703001:432</w:t>
      </w:r>
      <w:r w:rsidR="00616BA5">
        <w:rPr>
          <w:szCs w:val="28"/>
        </w:rPr>
        <w:t>:</w:t>
      </w:r>
    </w:p>
    <w:p w:rsidR="00A95AFD" w:rsidRDefault="00A95AFD" w:rsidP="00A95AF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D66F6E">
        <w:rPr>
          <w:szCs w:val="28"/>
        </w:rPr>
        <w:t xml:space="preserve">емельному участку </w:t>
      </w:r>
      <w:r w:rsidR="000B40F9">
        <w:rPr>
          <w:szCs w:val="28"/>
        </w:rPr>
        <w:t>площадью</w:t>
      </w:r>
      <w:r>
        <w:rPr>
          <w:szCs w:val="28"/>
        </w:rPr>
        <w:t xml:space="preserve"> 200 кв.м.</w:t>
      </w:r>
      <w:r w:rsidRPr="00D66F6E">
        <w:rPr>
          <w:szCs w:val="28"/>
        </w:rPr>
        <w:t xml:space="preserve">, расположенному </w:t>
      </w:r>
      <w:r>
        <w:rPr>
          <w:szCs w:val="28"/>
        </w:rPr>
        <w:t xml:space="preserve">по адресу: </w:t>
      </w:r>
      <w:r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 xml:space="preserve">Гайдара, з/у 21/3 с присвоенным и размещенным в ГАР адресе: </w:t>
      </w:r>
      <w:r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>Гайдара, з/у 21/1 (уникальный номер адреса объекта адресации в ГАР (</w:t>
      </w:r>
      <w:r>
        <w:rPr>
          <w:szCs w:val="28"/>
          <w:lang w:val="en-US"/>
        </w:rPr>
        <w:t>d</w:t>
      </w:r>
      <w:r w:rsidRPr="00A95AFD">
        <w:rPr>
          <w:szCs w:val="28"/>
        </w:rPr>
        <w:t>9</w:t>
      </w:r>
      <w:r>
        <w:rPr>
          <w:szCs w:val="28"/>
          <w:lang w:val="en-US"/>
        </w:rPr>
        <w:t>fc</w:t>
      </w:r>
      <w:r w:rsidRPr="00A95AFD">
        <w:rPr>
          <w:szCs w:val="28"/>
        </w:rPr>
        <w:t>6648-150</w:t>
      </w:r>
      <w:r>
        <w:rPr>
          <w:szCs w:val="28"/>
          <w:lang w:val="en-US"/>
        </w:rPr>
        <w:t>a</w:t>
      </w:r>
      <w:r w:rsidRPr="00A95AFD">
        <w:rPr>
          <w:szCs w:val="28"/>
        </w:rPr>
        <w:t>-4</w:t>
      </w:r>
      <w:r>
        <w:rPr>
          <w:szCs w:val="28"/>
          <w:lang w:val="en-US"/>
        </w:rPr>
        <w:t>be</w:t>
      </w:r>
      <w:r w:rsidRPr="00A95AFD">
        <w:rPr>
          <w:szCs w:val="28"/>
        </w:rPr>
        <w:t>3-</w:t>
      </w:r>
      <w:r>
        <w:rPr>
          <w:szCs w:val="28"/>
          <w:lang w:val="en-US"/>
        </w:rPr>
        <w:t>adfa</w:t>
      </w:r>
      <w:r w:rsidRPr="00A95AFD">
        <w:rPr>
          <w:szCs w:val="28"/>
        </w:rPr>
        <w:t>-</w:t>
      </w:r>
      <w:r>
        <w:rPr>
          <w:szCs w:val="28"/>
          <w:lang w:val="en-US"/>
        </w:rPr>
        <w:t>a</w:t>
      </w:r>
      <w:r w:rsidRPr="00A95AFD">
        <w:rPr>
          <w:szCs w:val="28"/>
        </w:rPr>
        <w:t>16084</w:t>
      </w:r>
      <w:r>
        <w:rPr>
          <w:szCs w:val="28"/>
          <w:lang w:val="en-US"/>
        </w:rPr>
        <w:t>c</w:t>
      </w:r>
      <w:r w:rsidRPr="00A95AFD">
        <w:rPr>
          <w:szCs w:val="28"/>
        </w:rPr>
        <w:t>98</w:t>
      </w:r>
      <w:r>
        <w:rPr>
          <w:szCs w:val="28"/>
          <w:lang w:val="en-US"/>
        </w:rPr>
        <w:t>c</w:t>
      </w:r>
      <w:r w:rsidRPr="00A95AFD">
        <w:rPr>
          <w:szCs w:val="28"/>
        </w:rPr>
        <w:t>4</w:t>
      </w:r>
      <w:r>
        <w:rPr>
          <w:szCs w:val="28"/>
          <w:lang w:val="en-US"/>
        </w:rPr>
        <w:t>f</w:t>
      </w:r>
      <w:r w:rsidR="000B40F9">
        <w:rPr>
          <w:szCs w:val="28"/>
        </w:rPr>
        <w:t xml:space="preserve">), изменить на: </w:t>
      </w:r>
      <w:r w:rsidR="000B40F9"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 w:rsidR="000B40F9">
        <w:rPr>
          <w:szCs w:val="28"/>
        </w:rPr>
        <w:t>Гришковское</w:t>
      </w:r>
      <w:r w:rsidR="000B40F9" w:rsidRPr="00D66F6E">
        <w:rPr>
          <w:szCs w:val="28"/>
        </w:rPr>
        <w:t xml:space="preserve">, </w:t>
      </w:r>
      <w:r w:rsidR="000B40F9">
        <w:rPr>
          <w:szCs w:val="28"/>
        </w:rPr>
        <w:t>село Гришковское</w:t>
      </w:r>
      <w:r w:rsidR="000B40F9" w:rsidRPr="00D66F6E">
        <w:rPr>
          <w:szCs w:val="28"/>
        </w:rPr>
        <w:t xml:space="preserve">, ул. </w:t>
      </w:r>
      <w:r w:rsidR="000B40F9">
        <w:rPr>
          <w:szCs w:val="28"/>
        </w:rPr>
        <w:t>Гайдара, з/у 21/3.</w:t>
      </w:r>
    </w:p>
    <w:p w:rsidR="009E5A5D" w:rsidRDefault="000B40F9" w:rsidP="009E5A5D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>2. Измененный адрес</w:t>
      </w:r>
      <w:r w:rsidR="00C8542F">
        <w:rPr>
          <w:szCs w:val="28"/>
        </w:rPr>
        <w:t xml:space="preserve"> земельного участка с кадастровым номером 23:10:0703001:432</w:t>
      </w:r>
      <w:r>
        <w:rPr>
          <w:szCs w:val="28"/>
        </w:rPr>
        <w:t xml:space="preserve">: </w:t>
      </w:r>
      <w:r w:rsidRPr="00D66F6E">
        <w:rPr>
          <w:szCs w:val="28"/>
        </w:rPr>
        <w:t xml:space="preserve">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, </w:t>
      </w:r>
      <w:r>
        <w:rPr>
          <w:szCs w:val="28"/>
        </w:rPr>
        <w:t>село Гришковское</w:t>
      </w:r>
      <w:r w:rsidRPr="00D66F6E">
        <w:rPr>
          <w:szCs w:val="28"/>
        </w:rPr>
        <w:t xml:space="preserve">, ул. </w:t>
      </w:r>
      <w:r>
        <w:rPr>
          <w:szCs w:val="28"/>
        </w:rPr>
        <w:t>Гайдара, з/у 21/3, считать присвоенным</w:t>
      </w:r>
      <w:r w:rsidR="009F0EEB">
        <w:rPr>
          <w:szCs w:val="28"/>
        </w:rPr>
        <w:t>.</w:t>
      </w:r>
    </w:p>
    <w:p w:rsidR="007844DA" w:rsidRDefault="000B40F9" w:rsidP="007844DA">
      <w:pPr>
        <w:ind w:firstLine="708"/>
        <w:jc w:val="both"/>
        <w:rPr>
          <w:szCs w:val="28"/>
        </w:rPr>
      </w:pPr>
      <w:r>
        <w:t>3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0B40F9" w:rsidP="007515D5">
      <w:pPr>
        <w:ind w:firstLine="709"/>
        <w:jc w:val="both"/>
      </w:pPr>
      <w:r>
        <w:t>4</w:t>
      </w:r>
      <w:r w:rsidR="007515D5">
        <w:t xml:space="preserve">. Контроль за выполнением настоящего постановления оставляю за собой. </w:t>
      </w:r>
    </w:p>
    <w:p w:rsidR="000B40F9" w:rsidRPr="000B40F9" w:rsidRDefault="000B40F9" w:rsidP="000B40F9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844DA" w:rsidRDefault="000B40F9" w:rsidP="007844DA">
      <w:pPr>
        <w:ind w:firstLine="709"/>
        <w:jc w:val="both"/>
      </w:pPr>
      <w:r>
        <w:t>5</w:t>
      </w:r>
      <w:r w:rsidR="007844DA">
        <w:t xml:space="preserve">. Постановление вступает в силу со дня его подписания. </w:t>
      </w:r>
    </w:p>
    <w:p w:rsidR="007844DA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0B40F9" w:rsidRDefault="000B40F9" w:rsidP="007844DA">
      <w:pPr>
        <w:tabs>
          <w:tab w:val="left" w:pos="8364"/>
        </w:tabs>
        <w:jc w:val="both"/>
        <w:rPr>
          <w:bCs/>
          <w:szCs w:val="28"/>
        </w:rPr>
      </w:pPr>
    </w:p>
    <w:p w:rsidR="00D57BFC" w:rsidRPr="005D3114" w:rsidRDefault="00D57BFC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616BA5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</w:t>
      </w:r>
      <w:r w:rsidR="00616BA5">
        <w:rPr>
          <w:bCs/>
        </w:rPr>
        <w:t xml:space="preserve">  </w:t>
      </w:r>
      <w:r w:rsidR="009E5A5D">
        <w:rPr>
          <w:bCs/>
        </w:rPr>
        <w:t xml:space="preserve">                      </w:t>
      </w:r>
      <w:r w:rsidR="00CB3CE6">
        <w:rPr>
          <w:bCs/>
        </w:rPr>
        <w:t xml:space="preserve"> </w:t>
      </w:r>
      <w:r w:rsidR="00616BA5">
        <w:rPr>
          <w:bCs/>
        </w:rPr>
        <w:t>Т.А. Некрасова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25" w:rsidRDefault="001A3425" w:rsidP="00E71D3C">
      <w:r>
        <w:separator/>
      </w:r>
    </w:p>
  </w:endnote>
  <w:endnote w:type="continuationSeparator" w:id="1">
    <w:p w:rsidR="001A3425" w:rsidRDefault="001A3425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25" w:rsidRDefault="001A3425" w:rsidP="00E71D3C">
      <w:r>
        <w:separator/>
      </w:r>
    </w:p>
  </w:footnote>
  <w:footnote w:type="continuationSeparator" w:id="1">
    <w:p w:rsidR="001A3425" w:rsidRDefault="001A3425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40F9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342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E2180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6BA5"/>
    <w:rsid w:val="00617B7B"/>
    <w:rsid w:val="00622421"/>
    <w:rsid w:val="00625C22"/>
    <w:rsid w:val="00627DA0"/>
    <w:rsid w:val="0063075C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310B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586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04AD"/>
    <w:rsid w:val="008D1361"/>
    <w:rsid w:val="008E0255"/>
    <w:rsid w:val="008E3C89"/>
    <w:rsid w:val="008E4F0E"/>
    <w:rsid w:val="008F5D2E"/>
    <w:rsid w:val="00902EA9"/>
    <w:rsid w:val="00907C46"/>
    <w:rsid w:val="00916661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4F98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0EEB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95AFD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0485C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8542F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56D0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34657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211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6D29-AD22-40DA-8605-49FB6BC7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2023-10-09T12:56:00Z</cp:lastPrinted>
  <dcterms:created xsi:type="dcterms:W3CDTF">2022-12-12T11:15:00Z</dcterms:created>
  <dcterms:modified xsi:type="dcterms:W3CDTF">2023-10-09T12:57:00Z</dcterms:modified>
</cp:coreProperties>
</file>