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9F" w:rsidRPr="00C255C1" w:rsidRDefault="00864C9F" w:rsidP="00864C9F">
      <w:pPr>
        <w:jc w:val="right"/>
        <w:rPr>
          <w:rFonts w:ascii="Times New Roman" w:hAnsi="Times New Roman"/>
          <w:b/>
          <w:noProof/>
          <w:sz w:val="32"/>
          <w:szCs w:val="32"/>
        </w:rPr>
      </w:pPr>
      <w:r w:rsidRPr="00C255C1">
        <w:rPr>
          <w:rFonts w:ascii="Times New Roman" w:hAnsi="Times New Roman"/>
          <w:b/>
          <w:noProof/>
          <w:sz w:val="32"/>
          <w:szCs w:val="32"/>
        </w:rPr>
        <w:t>ПРОЕКТ</w:t>
      </w:r>
    </w:p>
    <w:p w:rsidR="00864C9F" w:rsidRPr="008444DD" w:rsidRDefault="00864C9F" w:rsidP="00864C9F">
      <w:pPr>
        <w:ind w:firstLine="0"/>
        <w:jc w:val="center"/>
        <w:rPr>
          <w:rFonts w:ascii="Times New Roman" w:hAnsi="Times New Roman"/>
          <w:noProof/>
          <w:sz w:val="36"/>
          <w:szCs w:val="36"/>
        </w:rPr>
      </w:pPr>
      <w:r>
        <w:rPr>
          <w:rFonts w:ascii="Times New Roman" w:hAnsi="Times New Roman"/>
          <w:noProof/>
          <w:sz w:val="36"/>
          <w:szCs w:val="36"/>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64C9F" w:rsidRPr="008444DD" w:rsidRDefault="00864C9F" w:rsidP="00864C9F">
      <w:pPr>
        <w:ind w:firstLine="0"/>
        <w:jc w:val="center"/>
        <w:rPr>
          <w:rFonts w:ascii="Times New Roman" w:hAnsi="Times New Roman"/>
          <w:noProof/>
          <w:sz w:val="18"/>
          <w:szCs w:val="18"/>
        </w:rPr>
      </w:pPr>
    </w:p>
    <w:p w:rsidR="00864C9F" w:rsidRDefault="00864C9F" w:rsidP="00864C9F">
      <w:pPr>
        <w:ind w:firstLine="0"/>
        <w:jc w:val="center"/>
        <w:rPr>
          <w:rFonts w:ascii="Times New Roman" w:hAnsi="Times New Roman"/>
          <w:b/>
          <w:sz w:val="27"/>
          <w:szCs w:val="27"/>
        </w:rPr>
      </w:pPr>
      <w:r>
        <w:rPr>
          <w:rFonts w:ascii="Times New Roman" w:hAnsi="Times New Roman"/>
          <w:b/>
          <w:sz w:val="27"/>
          <w:szCs w:val="27"/>
        </w:rPr>
        <w:t>СОВЕТ</w:t>
      </w:r>
      <w:r w:rsidRPr="008444DD">
        <w:rPr>
          <w:rFonts w:ascii="Times New Roman" w:hAnsi="Times New Roman"/>
          <w:b/>
          <w:sz w:val="27"/>
          <w:szCs w:val="27"/>
        </w:rPr>
        <w:t xml:space="preserve"> Г</w:t>
      </w:r>
      <w:r>
        <w:rPr>
          <w:rFonts w:ascii="Times New Roman" w:hAnsi="Times New Roman"/>
          <w:b/>
          <w:sz w:val="27"/>
          <w:szCs w:val="27"/>
        </w:rPr>
        <w:t>РИШКОВСКОГО СЕЛЬСКОГО ПОСЕЛЕНИЯ</w:t>
      </w:r>
    </w:p>
    <w:p w:rsidR="00864C9F" w:rsidRPr="008444DD" w:rsidRDefault="00864C9F" w:rsidP="00864C9F">
      <w:pPr>
        <w:ind w:firstLine="0"/>
        <w:jc w:val="center"/>
        <w:rPr>
          <w:rFonts w:ascii="Times New Roman" w:hAnsi="Times New Roman"/>
          <w:b/>
          <w:noProof/>
          <w:sz w:val="32"/>
          <w:szCs w:val="32"/>
        </w:rPr>
      </w:pPr>
      <w:r w:rsidRPr="008444DD">
        <w:rPr>
          <w:rFonts w:ascii="Times New Roman" w:hAnsi="Times New Roman"/>
          <w:b/>
          <w:sz w:val="27"/>
          <w:szCs w:val="27"/>
        </w:rPr>
        <w:t>КАЛИНИНСКОГО РАЙОНА</w:t>
      </w:r>
    </w:p>
    <w:p w:rsidR="00864C9F" w:rsidRPr="00C255C1" w:rsidRDefault="00864C9F" w:rsidP="00864C9F">
      <w:pPr>
        <w:ind w:firstLine="0"/>
        <w:jc w:val="center"/>
        <w:rPr>
          <w:rFonts w:ascii="Times New Roman" w:hAnsi="Times New Roman"/>
          <w:sz w:val="28"/>
          <w:szCs w:val="28"/>
        </w:rPr>
      </w:pPr>
    </w:p>
    <w:p w:rsidR="00864C9F" w:rsidRPr="008444DD" w:rsidRDefault="00864C9F" w:rsidP="00864C9F">
      <w:pPr>
        <w:ind w:firstLine="0"/>
        <w:jc w:val="center"/>
        <w:rPr>
          <w:rFonts w:ascii="Times New Roman" w:hAnsi="Times New Roman"/>
          <w:b/>
          <w:sz w:val="32"/>
          <w:szCs w:val="32"/>
        </w:rPr>
      </w:pPr>
      <w:r>
        <w:rPr>
          <w:rFonts w:ascii="Times New Roman" w:hAnsi="Times New Roman"/>
          <w:b/>
          <w:sz w:val="32"/>
          <w:szCs w:val="32"/>
        </w:rPr>
        <w:t>РЕШЕНИЕ</w:t>
      </w:r>
    </w:p>
    <w:p w:rsidR="00864C9F" w:rsidRDefault="00864C9F" w:rsidP="00864C9F">
      <w:pPr>
        <w:pStyle w:val="af8"/>
        <w:jc w:val="center"/>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864C9F" w:rsidRPr="00864C9F" w:rsidTr="00864C9F">
        <w:trPr>
          <w:jc w:val="center"/>
        </w:trPr>
        <w:tc>
          <w:tcPr>
            <w:tcW w:w="560" w:type="dxa"/>
            <w:tcBorders>
              <w:top w:val="nil"/>
              <w:left w:val="nil"/>
              <w:bottom w:val="nil"/>
              <w:right w:val="nil"/>
            </w:tcBorders>
            <w:hideMark/>
          </w:tcPr>
          <w:p w:rsidR="00864C9F" w:rsidRPr="00864C9F" w:rsidRDefault="00864C9F" w:rsidP="00864C9F">
            <w:pPr>
              <w:pStyle w:val="af8"/>
              <w:rPr>
                <w:rFonts w:ascii="Times New Roman" w:hAnsi="Times New Roman"/>
                <w:b/>
                <w:sz w:val="26"/>
                <w:szCs w:val="26"/>
              </w:rPr>
            </w:pPr>
            <w:r w:rsidRPr="00864C9F">
              <w:rPr>
                <w:rFonts w:ascii="Times New Roman" w:hAnsi="Times New Roman"/>
                <w:b/>
                <w:sz w:val="26"/>
                <w:szCs w:val="26"/>
              </w:rPr>
              <w:t>от</w:t>
            </w:r>
          </w:p>
        </w:tc>
        <w:tc>
          <w:tcPr>
            <w:tcW w:w="1992" w:type="dxa"/>
            <w:tcBorders>
              <w:top w:val="nil"/>
              <w:left w:val="nil"/>
              <w:bottom w:val="single" w:sz="4" w:space="0" w:color="auto"/>
              <w:right w:val="nil"/>
            </w:tcBorders>
            <w:hideMark/>
          </w:tcPr>
          <w:p w:rsidR="00864C9F" w:rsidRPr="00864C9F" w:rsidRDefault="00864C9F" w:rsidP="00864C9F">
            <w:pPr>
              <w:pStyle w:val="af8"/>
              <w:rPr>
                <w:rFonts w:ascii="Times New Roman" w:hAnsi="Times New Roman"/>
                <w:sz w:val="26"/>
                <w:szCs w:val="26"/>
              </w:rPr>
            </w:pPr>
          </w:p>
        </w:tc>
        <w:tc>
          <w:tcPr>
            <w:tcW w:w="3857" w:type="dxa"/>
            <w:tcBorders>
              <w:top w:val="nil"/>
              <w:left w:val="nil"/>
              <w:bottom w:val="nil"/>
              <w:right w:val="nil"/>
            </w:tcBorders>
          </w:tcPr>
          <w:p w:rsidR="00864C9F" w:rsidRPr="00864C9F" w:rsidRDefault="00864C9F" w:rsidP="00864C9F">
            <w:pPr>
              <w:pStyle w:val="af8"/>
              <w:rPr>
                <w:rFonts w:ascii="Times New Roman" w:hAnsi="Times New Roman"/>
                <w:sz w:val="26"/>
                <w:szCs w:val="26"/>
              </w:rPr>
            </w:pPr>
          </w:p>
        </w:tc>
        <w:tc>
          <w:tcPr>
            <w:tcW w:w="560" w:type="dxa"/>
            <w:tcBorders>
              <w:top w:val="nil"/>
              <w:left w:val="nil"/>
              <w:bottom w:val="nil"/>
              <w:right w:val="nil"/>
            </w:tcBorders>
            <w:hideMark/>
          </w:tcPr>
          <w:p w:rsidR="00864C9F" w:rsidRPr="00864C9F" w:rsidRDefault="00864C9F" w:rsidP="00864C9F">
            <w:pPr>
              <w:pStyle w:val="af8"/>
              <w:rPr>
                <w:rFonts w:ascii="Times New Roman" w:hAnsi="Times New Roman"/>
                <w:b/>
                <w:sz w:val="26"/>
                <w:szCs w:val="26"/>
              </w:rPr>
            </w:pPr>
            <w:r w:rsidRPr="00864C9F">
              <w:rPr>
                <w:rFonts w:ascii="Times New Roman" w:hAnsi="Times New Roman"/>
                <w:b/>
                <w:sz w:val="26"/>
                <w:szCs w:val="26"/>
              </w:rPr>
              <w:t>№</w:t>
            </w:r>
          </w:p>
        </w:tc>
        <w:tc>
          <w:tcPr>
            <w:tcW w:w="1850" w:type="dxa"/>
            <w:tcBorders>
              <w:top w:val="nil"/>
              <w:left w:val="nil"/>
              <w:bottom w:val="single" w:sz="4" w:space="0" w:color="auto"/>
              <w:right w:val="nil"/>
            </w:tcBorders>
            <w:hideMark/>
          </w:tcPr>
          <w:p w:rsidR="00864C9F" w:rsidRPr="00864C9F" w:rsidRDefault="00864C9F" w:rsidP="00864C9F">
            <w:pPr>
              <w:pStyle w:val="af8"/>
              <w:rPr>
                <w:rFonts w:ascii="Times New Roman" w:hAnsi="Times New Roman"/>
                <w:sz w:val="26"/>
                <w:szCs w:val="26"/>
              </w:rPr>
            </w:pPr>
          </w:p>
        </w:tc>
      </w:tr>
    </w:tbl>
    <w:p w:rsidR="00864C9F" w:rsidRPr="006154B1" w:rsidRDefault="00864C9F" w:rsidP="00864C9F">
      <w:pPr>
        <w:jc w:val="center"/>
        <w:rPr>
          <w:rFonts w:ascii="Times New Roman" w:eastAsia="Calibri" w:hAnsi="Times New Roman"/>
          <w:sz w:val="26"/>
          <w:szCs w:val="26"/>
          <w:lang w:eastAsia="en-US"/>
        </w:rPr>
      </w:pPr>
      <w:r w:rsidRPr="006154B1">
        <w:rPr>
          <w:rFonts w:ascii="Times New Roman" w:eastAsia="Calibri" w:hAnsi="Times New Roman"/>
          <w:sz w:val="26"/>
          <w:szCs w:val="26"/>
          <w:lang w:eastAsia="en-US"/>
        </w:rPr>
        <w:t>село Гришковское</w:t>
      </w:r>
    </w:p>
    <w:p w:rsidR="00864C9F" w:rsidRDefault="00864C9F" w:rsidP="00864C9F">
      <w:pPr>
        <w:pStyle w:val="af8"/>
        <w:jc w:val="center"/>
        <w:rPr>
          <w:rFonts w:ascii="Times New Roman" w:hAnsi="Times New Roman"/>
          <w:sz w:val="28"/>
          <w:szCs w:val="28"/>
        </w:rPr>
      </w:pPr>
    </w:p>
    <w:p w:rsidR="00322406" w:rsidRDefault="00322406" w:rsidP="00864C9F">
      <w:pPr>
        <w:ind w:firstLine="0"/>
        <w:jc w:val="center"/>
        <w:rPr>
          <w:rFonts w:ascii="Times New Roman" w:hAnsi="Times New Roman"/>
          <w:bCs/>
          <w:sz w:val="28"/>
          <w:szCs w:val="28"/>
        </w:rPr>
      </w:pPr>
    </w:p>
    <w:p w:rsidR="00864C9F" w:rsidRDefault="00864C9F" w:rsidP="00864C9F">
      <w:pPr>
        <w:ind w:firstLine="0"/>
        <w:jc w:val="center"/>
        <w:rPr>
          <w:rFonts w:ascii="Times New Roman" w:hAnsi="Times New Roman"/>
          <w:bCs/>
          <w:sz w:val="28"/>
          <w:szCs w:val="28"/>
        </w:rPr>
      </w:pP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Об утверждении Правил благоустройства</w:t>
      </w: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 xml:space="preserve">территории </w:t>
      </w:r>
      <w:r w:rsidR="00864C9F">
        <w:rPr>
          <w:rFonts w:ascii="Times New Roman" w:hAnsi="Times New Roman"/>
          <w:b/>
          <w:bCs/>
          <w:sz w:val="28"/>
          <w:szCs w:val="28"/>
        </w:rPr>
        <w:t>Гришко</w:t>
      </w:r>
      <w:r w:rsidR="00CF4A5A">
        <w:rPr>
          <w:rFonts w:ascii="Times New Roman" w:hAnsi="Times New Roman"/>
          <w:b/>
          <w:bCs/>
          <w:sz w:val="28"/>
          <w:szCs w:val="28"/>
        </w:rPr>
        <w:t>вского</w:t>
      </w:r>
      <w:r w:rsidRPr="004864C9">
        <w:rPr>
          <w:rFonts w:ascii="Times New Roman" w:hAnsi="Times New Roman"/>
          <w:b/>
          <w:bCs/>
          <w:sz w:val="28"/>
          <w:szCs w:val="28"/>
        </w:rPr>
        <w:t xml:space="preserve"> сельского поселения</w:t>
      </w:r>
    </w:p>
    <w:p w:rsidR="00AA2641" w:rsidRPr="004864C9" w:rsidRDefault="00AA2641" w:rsidP="00AA2641">
      <w:pPr>
        <w:jc w:val="center"/>
        <w:rPr>
          <w:rFonts w:ascii="Times New Roman" w:hAnsi="Times New Roman"/>
          <w:sz w:val="28"/>
          <w:szCs w:val="28"/>
        </w:rPr>
      </w:pPr>
      <w:r w:rsidRPr="004864C9">
        <w:rPr>
          <w:rFonts w:ascii="Times New Roman" w:hAnsi="Times New Roman"/>
          <w:b/>
          <w:bCs/>
          <w:sz w:val="28"/>
          <w:szCs w:val="28"/>
        </w:rPr>
        <w:t>Калининского района</w:t>
      </w:r>
    </w:p>
    <w:p w:rsidR="00322406" w:rsidRDefault="00322406" w:rsidP="00322406">
      <w:pPr>
        <w:rPr>
          <w:rFonts w:ascii="Times New Roman" w:hAnsi="Times New Roman"/>
          <w:sz w:val="28"/>
          <w:szCs w:val="28"/>
        </w:rPr>
      </w:pPr>
    </w:p>
    <w:p w:rsidR="00A81D28" w:rsidRPr="007011C4" w:rsidRDefault="00A81D28" w:rsidP="00322406">
      <w:pPr>
        <w:rPr>
          <w:rFonts w:ascii="Times New Roman" w:hAnsi="Times New Roman"/>
          <w:sz w:val="28"/>
          <w:szCs w:val="28"/>
        </w:rPr>
      </w:pPr>
    </w:p>
    <w:p w:rsidR="00322406" w:rsidRPr="007011C4" w:rsidRDefault="00322406" w:rsidP="0018740D">
      <w:pPr>
        <w:ind w:firstLine="709"/>
        <w:rPr>
          <w:rFonts w:ascii="Times New Roman" w:hAnsi="Times New Roman"/>
          <w:sz w:val="28"/>
          <w:szCs w:val="28"/>
        </w:rPr>
      </w:pPr>
      <w:r w:rsidRPr="007011C4">
        <w:rPr>
          <w:rFonts w:ascii="Times New Roman" w:hAnsi="Times New Roman"/>
          <w:bCs/>
          <w:sz w:val="28"/>
          <w:szCs w:val="28"/>
        </w:rPr>
        <w:t>Руководствуясь статьей 55 Конституции Российской Федерации, статьей 210 Гражданского кодекса Российской Федерации, статьей 17 Федерального закона от 6 октября 2003 г</w:t>
      </w:r>
      <w:r w:rsidR="00EC79CD">
        <w:rPr>
          <w:rFonts w:ascii="Times New Roman" w:hAnsi="Times New Roman"/>
          <w:bCs/>
          <w:sz w:val="28"/>
          <w:szCs w:val="28"/>
        </w:rPr>
        <w:t>ода</w:t>
      </w:r>
      <w:r w:rsidRPr="007011C4">
        <w:rPr>
          <w:rFonts w:ascii="Times New Roman" w:hAnsi="Times New Roman"/>
          <w:bCs/>
          <w:sz w:val="28"/>
          <w:szCs w:val="28"/>
        </w:rPr>
        <w:t xml:space="preserve"> № 131-ФЗ </w:t>
      </w:r>
      <w:r w:rsidR="0091016B">
        <w:rPr>
          <w:rFonts w:ascii="Times New Roman" w:hAnsi="Times New Roman"/>
          <w:bCs/>
          <w:sz w:val="28"/>
          <w:szCs w:val="28"/>
        </w:rPr>
        <w:t>"</w:t>
      </w:r>
      <w:r w:rsidRPr="007011C4">
        <w:rPr>
          <w:rFonts w:ascii="Times New Roman" w:hAnsi="Times New Roman"/>
          <w:bCs/>
          <w:sz w:val="28"/>
          <w:szCs w:val="28"/>
        </w:rPr>
        <w:t>Об общих принципах организации местного самоуправления в Российской Федерации</w:t>
      </w:r>
      <w:r w:rsidR="0091016B">
        <w:rPr>
          <w:rFonts w:ascii="Times New Roman" w:hAnsi="Times New Roman"/>
          <w:bCs/>
          <w:sz w:val="28"/>
          <w:szCs w:val="28"/>
        </w:rPr>
        <w:t>"</w:t>
      </w:r>
      <w:r w:rsidRPr="007011C4">
        <w:rPr>
          <w:rFonts w:ascii="Times New Roman" w:hAnsi="Times New Roman"/>
          <w:bCs/>
          <w:sz w:val="28"/>
          <w:szCs w:val="28"/>
        </w:rPr>
        <w:t>, Приказом Министерства строительства и жилищно-коммунального хозяйства Р</w:t>
      </w:r>
      <w:r w:rsidR="00864C9F">
        <w:rPr>
          <w:rFonts w:ascii="Times New Roman" w:hAnsi="Times New Roman"/>
          <w:bCs/>
          <w:sz w:val="28"/>
          <w:szCs w:val="28"/>
        </w:rPr>
        <w:t xml:space="preserve">оссийской </w:t>
      </w:r>
      <w:r w:rsidRPr="007011C4">
        <w:rPr>
          <w:rFonts w:ascii="Times New Roman" w:hAnsi="Times New Roman"/>
          <w:bCs/>
          <w:sz w:val="28"/>
          <w:szCs w:val="28"/>
        </w:rPr>
        <w:t>Ф</w:t>
      </w:r>
      <w:r w:rsidR="00864C9F">
        <w:rPr>
          <w:rFonts w:ascii="Times New Roman" w:hAnsi="Times New Roman"/>
          <w:bCs/>
          <w:sz w:val="28"/>
          <w:szCs w:val="28"/>
        </w:rPr>
        <w:t>едерации</w:t>
      </w:r>
      <w:r w:rsidRPr="007011C4">
        <w:rPr>
          <w:rFonts w:ascii="Times New Roman" w:hAnsi="Times New Roman"/>
          <w:bCs/>
          <w:sz w:val="28"/>
          <w:szCs w:val="28"/>
        </w:rPr>
        <w:t xml:space="preserve"> от 29 декабря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18740D">
          <w:rPr>
            <w:rFonts w:ascii="Times New Roman" w:hAnsi="Times New Roman"/>
            <w:bCs/>
            <w:sz w:val="28"/>
            <w:szCs w:val="28"/>
          </w:rPr>
          <w:t>ода</w:t>
        </w:r>
      </w:smartTag>
      <w:r w:rsidRPr="007011C4">
        <w:rPr>
          <w:rFonts w:ascii="Times New Roman" w:hAnsi="Times New Roman"/>
          <w:bCs/>
          <w:sz w:val="28"/>
          <w:szCs w:val="28"/>
        </w:rPr>
        <w:t xml:space="preserve"> № 1042/пр "Об утверждении методических рекомендаций по разработке норм и правил по благоустройству территорий муниципальных образований",</w:t>
      </w:r>
      <w:r w:rsidR="00864C9F">
        <w:rPr>
          <w:rFonts w:ascii="Times New Roman" w:hAnsi="Times New Roman"/>
          <w:bCs/>
          <w:sz w:val="28"/>
          <w:szCs w:val="28"/>
        </w:rPr>
        <w:t xml:space="preserve"> в соответствии с Уставом Гришковского сельского поселения Калининского района </w:t>
      </w:r>
      <w:r w:rsidRPr="007011C4">
        <w:rPr>
          <w:rFonts w:ascii="Times New Roman" w:hAnsi="Times New Roman"/>
          <w:bCs/>
          <w:sz w:val="28"/>
          <w:szCs w:val="28"/>
        </w:rPr>
        <w:t xml:space="preserve">Совет </w:t>
      </w:r>
      <w:r w:rsidR="00864C9F">
        <w:rPr>
          <w:rFonts w:ascii="Times New Roman" w:hAnsi="Times New Roman"/>
          <w:bCs/>
          <w:sz w:val="28"/>
          <w:szCs w:val="28"/>
        </w:rPr>
        <w:t xml:space="preserve">Гришковского </w:t>
      </w:r>
      <w:r w:rsidRPr="007011C4">
        <w:rPr>
          <w:rFonts w:ascii="Times New Roman" w:hAnsi="Times New Roman"/>
          <w:bCs/>
          <w:sz w:val="28"/>
          <w:szCs w:val="28"/>
        </w:rPr>
        <w:t xml:space="preserve">сельского поселения </w:t>
      </w:r>
      <w:r w:rsidR="003541A7">
        <w:rPr>
          <w:rFonts w:ascii="Times New Roman" w:hAnsi="Times New Roman"/>
          <w:bCs/>
          <w:sz w:val="28"/>
          <w:szCs w:val="28"/>
        </w:rPr>
        <w:t xml:space="preserve">Калининского </w:t>
      </w:r>
      <w:r w:rsidRPr="007011C4">
        <w:rPr>
          <w:rFonts w:ascii="Times New Roman" w:hAnsi="Times New Roman"/>
          <w:bCs/>
          <w:sz w:val="28"/>
          <w:szCs w:val="28"/>
        </w:rPr>
        <w:t xml:space="preserve">района, </w:t>
      </w:r>
      <w:r w:rsidR="00864C9F">
        <w:rPr>
          <w:rFonts w:ascii="Times New Roman" w:hAnsi="Times New Roman"/>
          <w:sz w:val="28"/>
          <w:szCs w:val="28"/>
        </w:rPr>
        <w:t>РЕШИЛ</w:t>
      </w:r>
      <w:r w:rsidRPr="007011C4">
        <w:rPr>
          <w:rFonts w:ascii="Times New Roman" w:hAnsi="Times New Roman"/>
          <w:sz w:val="28"/>
          <w:szCs w:val="28"/>
        </w:rPr>
        <w:t xml:space="preserve">: </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Утвердить Правила благоустройства территории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w:t>
      </w:r>
      <w:r w:rsidR="00864C9F">
        <w:rPr>
          <w:rFonts w:ascii="Times New Roman" w:hAnsi="Times New Roman"/>
          <w:sz w:val="28"/>
          <w:szCs w:val="28"/>
        </w:rPr>
        <w:t xml:space="preserve"> Калининского района (прилагается</w:t>
      </w:r>
      <w:r w:rsidRPr="00AA2641">
        <w:rPr>
          <w:rFonts w:ascii="Times New Roman" w:hAnsi="Times New Roman"/>
          <w:sz w:val="28"/>
          <w:szCs w:val="28"/>
        </w:rPr>
        <w:t>).</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2. Признать утратившим</w:t>
      </w:r>
      <w:r>
        <w:rPr>
          <w:rFonts w:ascii="Times New Roman" w:hAnsi="Times New Roman"/>
          <w:sz w:val="28"/>
          <w:szCs w:val="28"/>
        </w:rPr>
        <w:t>и</w:t>
      </w:r>
      <w:r w:rsidRPr="00AA2641">
        <w:rPr>
          <w:rFonts w:ascii="Times New Roman" w:hAnsi="Times New Roman"/>
          <w:sz w:val="28"/>
          <w:szCs w:val="28"/>
        </w:rPr>
        <w:t xml:space="preserve"> силу:</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решение Совета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sidR="00864C9F">
        <w:rPr>
          <w:rFonts w:ascii="Times New Roman" w:hAnsi="Times New Roman"/>
          <w:sz w:val="28"/>
          <w:szCs w:val="28"/>
        </w:rPr>
        <w:t>3 августа 2022 года</w:t>
      </w:r>
      <w:r w:rsidRPr="00AA2641">
        <w:rPr>
          <w:rFonts w:ascii="Times New Roman" w:hAnsi="Times New Roman"/>
          <w:sz w:val="28"/>
          <w:szCs w:val="28"/>
        </w:rPr>
        <w:t xml:space="preserve"> № </w:t>
      </w:r>
      <w:r w:rsidR="00864C9F">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sidR="00864C9F">
        <w:rPr>
          <w:rFonts w:ascii="Times New Roman" w:hAnsi="Times New Roman"/>
          <w:sz w:val="28"/>
          <w:szCs w:val="28"/>
        </w:rPr>
        <w:t>Гришковского</w:t>
      </w:r>
      <w:r w:rsidR="009E57AE">
        <w:rPr>
          <w:rFonts w:ascii="Times New Roman" w:hAnsi="Times New Roman"/>
          <w:sz w:val="28"/>
          <w:szCs w:val="28"/>
        </w:rPr>
        <w:t xml:space="preserve"> </w:t>
      </w:r>
      <w:r w:rsidRPr="00AA2641">
        <w:rPr>
          <w:rFonts w:ascii="Times New Roman" w:hAnsi="Times New Roman"/>
          <w:sz w:val="28"/>
          <w:szCs w:val="28"/>
        </w:rPr>
        <w:t>сельского поселения Калининского района";</w:t>
      </w:r>
    </w:p>
    <w:p w:rsidR="00982FB2" w:rsidRDefault="00AA2641" w:rsidP="00AA2641">
      <w:pPr>
        <w:ind w:firstLine="709"/>
        <w:rPr>
          <w:rFonts w:ascii="Times New Roman" w:hAnsi="Times New Roman"/>
          <w:sz w:val="28"/>
          <w:szCs w:val="28"/>
        </w:rPr>
      </w:pPr>
      <w:r w:rsidRPr="00AA2641">
        <w:rPr>
          <w:rFonts w:ascii="Times New Roman" w:hAnsi="Times New Roman"/>
          <w:sz w:val="28"/>
          <w:szCs w:val="28"/>
        </w:rPr>
        <w:t xml:space="preserve">2) решение от </w:t>
      </w:r>
      <w:r w:rsidR="00864C9F">
        <w:rPr>
          <w:rFonts w:ascii="Times New Roman" w:hAnsi="Times New Roman"/>
          <w:sz w:val="28"/>
          <w:szCs w:val="28"/>
        </w:rPr>
        <w:t>25 января 2024 года</w:t>
      </w:r>
      <w:r w:rsidRPr="00AA2641">
        <w:rPr>
          <w:rFonts w:ascii="Times New Roman" w:hAnsi="Times New Roman"/>
          <w:sz w:val="28"/>
          <w:szCs w:val="28"/>
        </w:rPr>
        <w:t xml:space="preserve"> № 1</w:t>
      </w:r>
      <w:r w:rsidR="00864C9F">
        <w:rPr>
          <w:rFonts w:ascii="Times New Roman" w:hAnsi="Times New Roman"/>
          <w:sz w:val="28"/>
          <w:szCs w:val="28"/>
        </w:rPr>
        <w:t>82</w:t>
      </w:r>
      <w:r w:rsidRPr="00AA2641">
        <w:rPr>
          <w:rFonts w:ascii="Times New Roman" w:hAnsi="Times New Roman"/>
          <w:sz w:val="28"/>
          <w:szCs w:val="28"/>
        </w:rPr>
        <w:t xml:space="preserve"> "О внесении изменений в решение Совета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sidR="00864C9F">
        <w:rPr>
          <w:rFonts w:ascii="Times New Roman" w:hAnsi="Times New Roman"/>
          <w:sz w:val="28"/>
          <w:szCs w:val="28"/>
        </w:rPr>
        <w:t>3 августа 2022 года</w:t>
      </w:r>
      <w:r w:rsidRPr="00AA2641">
        <w:rPr>
          <w:rFonts w:ascii="Times New Roman" w:hAnsi="Times New Roman"/>
          <w:sz w:val="28"/>
          <w:szCs w:val="28"/>
        </w:rPr>
        <w:t xml:space="preserve"> № </w:t>
      </w:r>
      <w:r w:rsidR="00864C9F">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w:t>
      </w:r>
      <w:r w:rsidR="00982FB2">
        <w:rPr>
          <w:rFonts w:ascii="Times New Roman" w:hAnsi="Times New Roman"/>
          <w:sz w:val="28"/>
          <w:szCs w:val="28"/>
        </w:rPr>
        <w:t>;</w:t>
      </w:r>
    </w:p>
    <w:p w:rsidR="00982FB2" w:rsidRPr="00AA2641" w:rsidRDefault="00982FB2" w:rsidP="00982FB2">
      <w:pPr>
        <w:ind w:firstLine="709"/>
        <w:rPr>
          <w:rFonts w:ascii="Times New Roman" w:hAnsi="Times New Roman"/>
          <w:sz w:val="28"/>
          <w:szCs w:val="28"/>
        </w:rPr>
      </w:pPr>
      <w:r>
        <w:rPr>
          <w:rFonts w:ascii="Times New Roman" w:hAnsi="Times New Roman"/>
          <w:sz w:val="28"/>
          <w:szCs w:val="28"/>
        </w:rPr>
        <w:t>3</w:t>
      </w:r>
      <w:r w:rsidRPr="00AA2641">
        <w:rPr>
          <w:rFonts w:ascii="Times New Roman" w:hAnsi="Times New Roman"/>
          <w:sz w:val="28"/>
          <w:szCs w:val="28"/>
        </w:rPr>
        <w:t xml:space="preserve">) решение от </w:t>
      </w:r>
      <w:r>
        <w:rPr>
          <w:rFonts w:ascii="Times New Roman" w:hAnsi="Times New Roman"/>
          <w:sz w:val="28"/>
          <w:szCs w:val="28"/>
        </w:rPr>
        <w:t>15 февраля 2024 года</w:t>
      </w:r>
      <w:r w:rsidRPr="00AA2641">
        <w:rPr>
          <w:rFonts w:ascii="Times New Roman" w:hAnsi="Times New Roman"/>
          <w:sz w:val="28"/>
          <w:szCs w:val="28"/>
        </w:rPr>
        <w:t xml:space="preserve"> № 1</w:t>
      </w:r>
      <w:r>
        <w:rPr>
          <w:rFonts w:ascii="Times New Roman" w:hAnsi="Times New Roman"/>
          <w:sz w:val="28"/>
          <w:szCs w:val="28"/>
        </w:rPr>
        <w:t>84</w:t>
      </w:r>
      <w:r w:rsidRPr="00AA2641">
        <w:rPr>
          <w:rFonts w:ascii="Times New Roman" w:hAnsi="Times New Roman"/>
          <w:sz w:val="28"/>
          <w:szCs w:val="28"/>
        </w:rPr>
        <w:t xml:space="preserve"> "О внесении изменений в решение Совета </w:t>
      </w:r>
      <w:r>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Pr>
          <w:rFonts w:ascii="Times New Roman" w:hAnsi="Times New Roman"/>
          <w:sz w:val="28"/>
          <w:szCs w:val="28"/>
        </w:rPr>
        <w:t>3 августа 2022 года</w:t>
      </w:r>
      <w:r w:rsidRPr="00AA2641">
        <w:rPr>
          <w:rFonts w:ascii="Times New Roman" w:hAnsi="Times New Roman"/>
          <w:sz w:val="28"/>
          <w:szCs w:val="28"/>
        </w:rPr>
        <w:t xml:space="preserve"> № </w:t>
      </w:r>
      <w:r>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w:t>
      </w:r>
    </w:p>
    <w:p w:rsidR="00AA2641" w:rsidRPr="00AA2641" w:rsidRDefault="00AA2641" w:rsidP="00982FB2">
      <w:pPr>
        <w:ind w:firstLine="0"/>
        <w:jc w:val="center"/>
        <w:rPr>
          <w:rFonts w:ascii="Times New Roman" w:hAnsi="Times New Roman"/>
          <w:sz w:val="28"/>
          <w:szCs w:val="28"/>
        </w:rPr>
      </w:pPr>
    </w:p>
    <w:p w:rsidR="002F1B78" w:rsidRPr="00982FB2" w:rsidRDefault="00AA2641" w:rsidP="00982FB2">
      <w:pPr>
        <w:pStyle w:val="af8"/>
        <w:ind w:firstLine="709"/>
        <w:jc w:val="both"/>
        <w:rPr>
          <w:rFonts w:ascii="Times New Roman" w:hAnsi="Times New Roman"/>
          <w:sz w:val="28"/>
          <w:szCs w:val="28"/>
          <w:shd w:val="clear" w:color="auto" w:fill="FFFFFF"/>
        </w:rPr>
      </w:pPr>
      <w:r>
        <w:rPr>
          <w:rFonts w:ascii="Times New Roman" w:hAnsi="Times New Roman"/>
          <w:color w:val="000000"/>
          <w:sz w:val="28"/>
          <w:szCs w:val="28"/>
        </w:rPr>
        <w:t>3</w:t>
      </w:r>
      <w:r w:rsidR="002F1B78" w:rsidRPr="00372762">
        <w:rPr>
          <w:rFonts w:ascii="Times New Roman" w:hAnsi="Times New Roman"/>
          <w:color w:val="000000"/>
          <w:sz w:val="28"/>
          <w:szCs w:val="28"/>
        </w:rPr>
        <w:t xml:space="preserve">. </w:t>
      </w:r>
      <w:r w:rsidR="00982FB2" w:rsidRPr="003C3258">
        <w:rPr>
          <w:rFonts w:ascii="Times New Roman" w:hAnsi="Times New Roman"/>
          <w:sz w:val="28"/>
          <w:szCs w:val="28"/>
          <w:shd w:val="clear" w:color="auto" w:fill="FFFFFF"/>
        </w:rPr>
        <w:t>2. Общему отделу администрации Гришковского сельского поселения Калининского района (Мельник М.В.)</w:t>
      </w:r>
      <w:r w:rsidR="00982FB2">
        <w:rPr>
          <w:rFonts w:ascii="Times New Roman" w:hAnsi="Times New Roman"/>
          <w:sz w:val="28"/>
          <w:szCs w:val="28"/>
          <w:shd w:val="clear" w:color="auto" w:fill="FFFFFF"/>
        </w:rPr>
        <w:t xml:space="preserve"> </w:t>
      </w:r>
      <w:r w:rsidR="00982FB2" w:rsidRPr="003C3258">
        <w:rPr>
          <w:rFonts w:ascii="Times New Roman" w:hAnsi="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982FB2" w:rsidRPr="003C3258">
        <w:rPr>
          <w:rFonts w:ascii="Times New Roman" w:hAnsi="Times New Roman"/>
          <w:sz w:val="28"/>
          <w:szCs w:val="28"/>
          <w:shd w:val="clear" w:color="auto" w:fill="FFFFFF"/>
        </w:rPr>
        <w:t>а также разместить на официальном сайте Гришковского сельского поселения Калининского района</w:t>
      </w:r>
      <w:r w:rsidR="002F1B78" w:rsidRPr="00372762">
        <w:rPr>
          <w:rFonts w:ascii="Times New Roman" w:hAnsi="Times New Roman"/>
          <w:sz w:val="28"/>
          <w:szCs w:val="28"/>
        </w:rPr>
        <w:t>.</w:t>
      </w:r>
    </w:p>
    <w:p w:rsidR="00982FB2" w:rsidRDefault="00AA2641" w:rsidP="00982FB2">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2F1B78">
        <w:rPr>
          <w:rFonts w:ascii="Times New Roman" w:hAnsi="Times New Roman"/>
          <w:sz w:val="28"/>
          <w:szCs w:val="28"/>
        </w:rPr>
        <w:t xml:space="preserve">. </w:t>
      </w:r>
      <w:r w:rsidR="00982FB2" w:rsidRPr="00E000BA">
        <w:rPr>
          <w:rFonts w:ascii="Times New Roman" w:hAnsi="Times New Roman"/>
          <w:sz w:val="28"/>
          <w:szCs w:val="28"/>
        </w:rPr>
        <w:t>Контроль за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благоустройства (</w:t>
      </w:r>
      <w:r w:rsidR="00982FB2">
        <w:rPr>
          <w:rFonts w:ascii="Times New Roman" w:hAnsi="Times New Roman"/>
          <w:sz w:val="28"/>
          <w:szCs w:val="28"/>
        </w:rPr>
        <w:t>Куковенко Д.О</w:t>
      </w:r>
      <w:r w:rsidR="00982FB2" w:rsidRPr="00E000BA">
        <w:rPr>
          <w:rFonts w:ascii="Times New Roman" w:hAnsi="Times New Roman"/>
          <w:sz w:val="28"/>
          <w:szCs w:val="28"/>
        </w:rPr>
        <w:t>.).</w:t>
      </w:r>
    </w:p>
    <w:p w:rsidR="002F1B78" w:rsidRPr="00372762" w:rsidRDefault="00AA2641" w:rsidP="002F1B78">
      <w:pPr>
        <w:ind w:firstLine="708"/>
        <w:rPr>
          <w:rFonts w:ascii="Times New Roman" w:hAnsi="Times New Roman"/>
          <w:sz w:val="28"/>
          <w:szCs w:val="28"/>
        </w:rPr>
      </w:pPr>
      <w:r>
        <w:rPr>
          <w:rFonts w:ascii="Times New Roman" w:hAnsi="Times New Roman"/>
          <w:sz w:val="28"/>
          <w:szCs w:val="28"/>
        </w:rPr>
        <w:t>5</w:t>
      </w:r>
      <w:r w:rsidR="002F1B78">
        <w:rPr>
          <w:rFonts w:ascii="Times New Roman" w:hAnsi="Times New Roman"/>
          <w:sz w:val="28"/>
          <w:szCs w:val="28"/>
        </w:rPr>
        <w:t>. Решение</w:t>
      </w:r>
      <w:r w:rsidR="002F1B78" w:rsidRPr="00372762">
        <w:rPr>
          <w:rFonts w:ascii="Times New Roman" w:hAnsi="Times New Roman"/>
          <w:sz w:val="28"/>
          <w:szCs w:val="28"/>
        </w:rPr>
        <w:t xml:space="preserve"> вступает в силу со дня его официального опубликования.</w:t>
      </w:r>
    </w:p>
    <w:p w:rsidR="00322406" w:rsidRPr="007011C4" w:rsidRDefault="00322406" w:rsidP="00322406">
      <w:pPr>
        <w:widowControl w:val="0"/>
        <w:suppressAutoHyphens/>
        <w:autoSpaceDE w:val="0"/>
        <w:autoSpaceDN w:val="0"/>
        <w:rPr>
          <w:rFonts w:ascii="Times New Roman" w:hAnsi="Times New Roman"/>
          <w:bCs/>
          <w:sz w:val="28"/>
          <w:szCs w:val="28"/>
        </w:rPr>
      </w:pPr>
    </w:p>
    <w:p w:rsidR="00322406" w:rsidRDefault="00322406" w:rsidP="00322406">
      <w:pPr>
        <w:widowControl w:val="0"/>
        <w:suppressAutoHyphens/>
        <w:autoSpaceDE w:val="0"/>
        <w:autoSpaceDN w:val="0"/>
        <w:rPr>
          <w:rFonts w:ascii="Times New Roman" w:hAnsi="Times New Roman"/>
          <w:bCs/>
          <w:sz w:val="28"/>
          <w:szCs w:val="28"/>
        </w:rPr>
      </w:pPr>
    </w:p>
    <w:p w:rsidR="00982FB2" w:rsidRPr="007011C4" w:rsidRDefault="00982FB2" w:rsidP="00322406">
      <w:pPr>
        <w:widowControl w:val="0"/>
        <w:suppressAutoHyphens/>
        <w:autoSpaceDE w:val="0"/>
        <w:autoSpaceDN w:val="0"/>
        <w:rPr>
          <w:rFonts w:ascii="Times New Roman" w:hAnsi="Times New Roman"/>
          <w:bCs/>
          <w:sz w:val="28"/>
          <w:szCs w:val="28"/>
        </w:rPr>
      </w:pPr>
    </w:p>
    <w:p w:rsidR="002F1B78" w:rsidRPr="009223DE" w:rsidRDefault="002F1B78" w:rsidP="002F1B78">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864C9F">
        <w:rPr>
          <w:rFonts w:ascii="Times New Roman" w:hAnsi="Times New Roman"/>
          <w:sz w:val="28"/>
          <w:szCs w:val="28"/>
        </w:rPr>
        <w:t>Гришковского</w:t>
      </w:r>
      <w:r w:rsidRPr="009223DE">
        <w:rPr>
          <w:rFonts w:ascii="Times New Roman" w:hAnsi="Times New Roman"/>
          <w:sz w:val="28"/>
          <w:szCs w:val="28"/>
        </w:rPr>
        <w:t xml:space="preserve"> сельского поселения </w:t>
      </w:r>
    </w:p>
    <w:p w:rsidR="0084458F" w:rsidRDefault="002F1B78" w:rsidP="002F1B78">
      <w:pPr>
        <w:ind w:firstLine="0"/>
        <w:rPr>
          <w:rFonts w:ascii="Times New Roman" w:hAnsi="Times New Roman"/>
          <w:sz w:val="28"/>
          <w:szCs w:val="28"/>
        </w:rPr>
        <w:sectPr w:rsidR="0084458F"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982FB2">
        <w:rPr>
          <w:rFonts w:ascii="Times New Roman" w:hAnsi="Times New Roman"/>
          <w:sz w:val="28"/>
          <w:szCs w:val="28"/>
        </w:rPr>
        <w:t xml:space="preserve">      </w:t>
      </w:r>
      <w:r w:rsidRPr="009223DE">
        <w:rPr>
          <w:rFonts w:ascii="Times New Roman" w:hAnsi="Times New Roman"/>
          <w:sz w:val="28"/>
          <w:szCs w:val="28"/>
        </w:rPr>
        <w:t xml:space="preserve">                             </w:t>
      </w:r>
      <w:r w:rsidR="00982FB2">
        <w:rPr>
          <w:rFonts w:ascii="Times New Roman" w:hAnsi="Times New Roman"/>
          <w:sz w:val="28"/>
          <w:szCs w:val="28"/>
        </w:rPr>
        <w:t>Т.А. Некрасова</w:t>
      </w:r>
    </w:p>
    <w:p w:rsidR="0084458F" w:rsidRDefault="0084458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lastRenderedPageBreak/>
        <w:t>Приложение</w:t>
      </w:r>
    </w:p>
    <w:p w:rsidR="00982FB2" w:rsidRDefault="00982FB2" w:rsidP="0084458F">
      <w:pPr>
        <w:widowControl w:val="0"/>
        <w:autoSpaceDE w:val="0"/>
        <w:autoSpaceDN w:val="0"/>
        <w:adjustRightInd w:val="0"/>
        <w:ind w:left="4820" w:firstLine="0"/>
        <w:rPr>
          <w:rFonts w:ascii="Times New Roman" w:hAnsi="Times New Roman"/>
          <w:sz w:val="28"/>
          <w:szCs w:val="28"/>
        </w:rPr>
      </w:pP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УТВЕРЖДЕНЫ</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решением Совета</w:t>
      </w:r>
    </w:p>
    <w:p w:rsidR="00322406" w:rsidRPr="007011C4" w:rsidRDefault="00864C9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t>Гришковского</w:t>
      </w:r>
      <w:r w:rsidR="00982FB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4458F">
      <w:pPr>
        <w:widowControl w:val="0"/>
        <w:autoSpaceDE w:val="0"/>
        <w:autoSpaceDN w:val="0"/>
        <w:adjustRightInd w:val="0"/>
        <w:ind w:left="4820" w:firstLine="0"/>
        <w:rPr>
          <w:rFonts w:ascii="Times New Roman" w:hAnsi="Times New Roman"/>
          <w:bCs/>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 xml:space="preserve">от </w:t>
      </w:r>
      <w:r w:rsidR="0084458F">
        <w:rPr>
          <w:rFonts w:ascii="Times New Roman" w:hAnsi="Times New Roman"/>
          <w:sz w:val="28"/>
          <w:szCs w:val="28"/>
        </w:rPr>
        <w:t>_____</w:t>
      </w:r>
      <w:r w:rsidR="00982FB2">
        <w:rPr>
          <w:rFonts w:ascii="Times New Roman" w:hAnsi="Times New Roman"/>
          <w:sz w:val="28"/>
          <w:szCs w:val="28"/>
        </w:rPr>
        <w:t>______</w:t>
      </w:r>
      <w:r w:rsidR="0084458F">
        <w:rPr>
          <w:rFonts w:ascii="Times New Roman" w:hAnsi="Times New Roman"/>
          <w:sz w:val="28"/>
          <w:szCs w:val="28"/>
        </w:rPr>
        <w:t>_____</w:t>
      </w:r>
      <w:r w:rsidRPr="007011C4">
        <w:rPr>
          <w:rFonts w:ascii="Times New Roman" w:hAnsi="Times New Roman"/>
          <w:sz w:val="28"/>
          <w:szCs w:val="28"/>
        </w:rPr>
        <w:t xml:space="preserve"> № </w:t>
      </w:r>
      <w:r w:rsidR="0084458F">
        <w:rPr>
          <w:rFonts w:ascii="Times New Roman" w:hAnsi="Times New Roman"/>
          <w:sz w:val="28"/>
          <w:szCs w:val="28"/>
        </w:rPr>
        <w:t>____</w:t>
      </w:r>
    </w:p>
    <w:p w:rsidR="00322406" w:rsidRDefault="00322406" w:rsidP="00322406">
      <w:pPr>
        <w:rPr>
          <w:rFonts w:ascii="Times New Roman" w:hAnsi="Times New Roman"/>
          <w:sz w:val="28"/>
          <w:szCs w:val="28"/>
        </w:rPr>
      </w:pPr>
    </w:p>
    <w:p w:rsidR="00982FB2" w:rsidRPr="007011C4" w:rsidRDefault="00982FB2" w:rsidP="00322406">
      <w:pPr>
        <w:rPr>
          <w:rFonts w:ascii="Times New Roman" w:hAnsi="Times New Roman"/>
          <w:sz w:val="28"/>
          <w:szCs w:val="28"/>
        </w:rPr>
      </w:pPr>
    </w:p>
    <w:p w:rsidR="00322406" w:rsidRPr="007011C4" w:rsidRDefault="00322406" w:rsidP="00322406">
      <w:pPr>
        <w:rPr>
          <w:rFonts w:ascii="Times New Roman" w:hAnsi="Times New Roman"/>
          <w:sz w:val="28"/>
          <w:szCs w:val="28"/>
        </w:rPr>
      </w:pPr>
    </w:p>
    <w:p w:rsidR="00322406" w:rsidRPr="007011C4" w:rsidRDefault="00322406" w:rsidP="00982FB2">
      <w:pPr>
        <w:widowControl w:val="0"/>
        <w:autoSpaceDE w:val="0"/>
        <w:autoSpaceDN w:val="0"/>
        <w:adjustRightInd w:val="0"/>
        <w:ind w:firstLine="0"/>
        <w:jc w:val="center"/>
        <w:rPr>
          <w:rFonts w:ascii="Times New Roman" w:hAnsi="Times New Roman"/>
          <w:b/>
          <w:bCs/>
          <w:sz w:val="28"/>
          <w:szCs w:val="28"/>
        </w:rPr>
      </w:pPr>
      <w:r w:rsidRPr="007011C4">
        <w:rPr>
          <w:rFonts w:ascii="Times New Roman" w:hAnsi="Times New Roman"/>
          <w:b/>
          <w:bCs/>
          <w:sz w:val="28"/>
          <w:szCs w:val="28"/>
        </w:rPr>
        <w:t>ПРАВИЛА</w:t>
      </w:r>
    </w:p>
    <w:p w:rsidR="00322406" w:rsidRPr="007011C4" w:rsidRDefault="00322406" w:rsidP="00982FB2">
      <w:pPr>
        <w:widowControl w:val="0"/>
        <w:autoSpaceDE w:val="0"/>
        <w:autoSpaceDN w:val="0"/>
        <w:adjustRightInd w:val="0"/>
        <w:ind w:firstLine="0"/>
        <w:jc w:val="center"/>
        <w:rPr>
          <w:rFonts w:ascii="Times New Roman" w:hAnsi="Times New Roman"/>
          <w:b/>
          <w:bCs/>
          <w:sz w:val="28"/>
          <w:szCs w:val="28"/>
        </w:rPr>
      </w:pPr>
      <w:r w:rsidRPr="007011C4">
        <w:rPr>
          <w:rFonts w:ascii="Times New Roman" w:hAnsi="Times New Roman"/>
          <w:b/>
          <w:bCs/>
          <w:sz w:val="28"/>
          <w:szCs w:val="28"/>
        </w:rPr>
        <w:t xml:space="preserve">благоустройства территории </w:t>
      </w:r>
      <w:r w:rsidR="00864C9F">
        <w:rPr>
          <w:rFonts w:ascii="Times New Roman" w:hAnsi="Times New Roman"/>
          <w:b/>
          <w:sz w:val="28"/>
          <w:szCs w:val="28"/>
        </w:rPr>
        <w:t>Гришковского</w:t>
      </w:r>
      <w:r w:rsidR="00982FB2">
        <w:rPr>
          <w:rFonts w:ascii="Times New Roman" w:hAnsi="Times New Roman"/>
          <w:b/>
          <w:sz w:val="28"/>
          <w:szCs w:val="28"/>
        </w:rPr>
        <w:t xml:space="preserve"> </w:t>
      </w:r>
      <w:r w:rsidRPr="007011C4">
        <w:rPr>
          <w:rFonts w:ascii="Times New Roman" w:hAnsi="Times New Roman"/>
          <w:b/>
          <w:bCs/>
          <w:sz w:val="28"/>
          <w:szCs w:val="28"/>
        </w:rPr>
        <w:t xml:space="preserve">сельского поселения </w:t>
      </w:r>
      <w:r w:rsidR="003541A7">
        <w:rPr>
          <w:rFonts w:ascii="Times New Roman" w:hAnsi="Times New Roman"/>
          <w:b/>
          <w:bCs/>
          <w:sz w:val="28"/>
          <w:szCs w:val="28"/>
        </w:rPr>
        <w:t xml:space="preserve">Калининского </w:t>
      </w:r>
      <w:r w:rsidRPr="007011C4">
        <w:rPr>
          <w:rFonts w:ascii="Times New Roman" w:hAnsi="Times New Roman"/>
          <w:b/>
          <w:bCs/>
          <w:sz w:val="28"/>
          <w:szCs w:val="28"/>
        </w:rPr>
        <w:t>района</w:t>
      </w:r>
    </w:p>
    <w:p w:rsidR="00322406" w:rsidRDefault="00322406" w:rsidP="00322406">
      <w:pPr>
        <w:widowControl w:val="0"/>
        <w:autoSpaceDE w:val="0"/>
        <w:autoSpaceDN w:val="0"/>
        <w:adjustRightInd w:val="0"/>
        <w:rPr>
          <w:rFonts w:ascii="Times New Roman" w:hAnsi="Times New Roman"/>
          <w:bCs/>
          <w:sz w:val="28"/>
          <w:szCs w:val="28"/>
        </w:rPr>
      </w:pPr>
    </w:p>
    <w:p w:rsidR="00982FB2" w:rsidRPr="007011C4" w:rsidRDefault="00982FB2" w:rsidP="00322406">
      <w:pPr>
        <w:widowControl w:val="0"/>
        <w:autoSpaceDE w:val="0"/>
        <w:autoSpaceDN w:val="0"/>
        <w:adjustRightInd w:val="0"/>
        <w:rPr>
          <w:rFonts w:ascii="Times New Roman" w:hAnsi="Times New Roman"/>
          <w:bCs/>
          <w:sz w:val="28"/>
          <w:szCs w:val="28"/>
        </w:rPr>
      </w:pPr>
    </w:p>
    <w:p w:rsidR="00322406" w:rsidRPr="007011C4" w:rsidRDefault="00322406" w:rsidP="00322406">
      <w:pPr>
        <w:widowControl w:val="0"/>
        <w:autoSpaceDE w:val="0"/>
        <w:autoSpaceDN w:val="0"/>
        <w:adjustRightInd w:val="0"/>
        <w:jc w:val="center"/>
        <w:rPr>
          <w:rFonts w:ascii="Times New Roman" w:hAnsi="Times New Roman"/>
          <w:sz w:val="28"/>
          <w:szCs w:val="28"/>
        </w:rPr>
      </w:pPr>
      <w:bookmarkStart w:id="0" w:name="sub_100"/>
      <w:r w:rsidRPr="007011C4">
        <w:rPr>
          <w:rFonts w:ascii="Times New Roman" w:hAnsi="Times New Roman"/>
          <w:sz w:val="28"/>
          <w:szCs w:val="28"/>
        </w:rPr>
        <w:t>1. Общие положения</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 w:name="sub_11"/>
      <w:bookmarkEnd w:id="0"/>
      <w:r w:rsidRPr="007011C4">
        <w:rPr>
          <w:rFonts w:ascii="Times New Roman" w:hAnsi="Times New Roman"/>
          <w:sz w:val="28"/>
          <w:szCs w:val="28"/>
        </w:rPr>
        <w:t xml:space="preserve">1.1. Настоящие Правила благоустройства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w:t>
      </w:r>
      <w:r w:rsidR="00982FB2">
        <w:rPr>
          <w:rFonts w:ascii="Times New Roman" w:hAnsi="Times New Roman"/>
          <w:sz w:val="28"/>
          <w:szCs w:val="28"/>
        </w:rPr>
        <w:t xml:space="preserve"> </w:t>
      </w:r>
      <w:r w:rsidRPr="007011C4">
        <w:rPr>
          <w:rFonts w:ascii="Times New Roman" w:hAnsi="Times New Roman"/>
          <w:sz w:val="28"/>
          <w:szCs w:val="28"/>
        </w:rPr>
        <w:t>-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 w:name="sub_12"/>
      <w:bookmarkEnd w:id="1"/>
      <w:r w:rsidRPr="007011C4">
        <w:rPr>
          <w:rFonts w:ascii="Times New Roman" w:hAnsi="Times New Roman"/>
          <w:sz w:val="28"/>
          <w:szCs w:val="28"/>
        </w:rPr>
        <w:t xml:space="preserve">1.2. Правила действуют на всей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при их реконструкции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lastRenderedPageBreak/>
        <w:t xml:space="preserve">1.4. Действие настоящих Правил распространяется на отношения в сфере охраны зеленых насаждений, расположенных на территории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1.5.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 w:name="sub_14"/>
      <w:bookmarkEnd w:id="2"/>
      <w:r w:rsidRPr="007011C4">
        <w:rPr>
          <w:rFonts w:ascii="Times New Roman" w:hAnsi="Times New Roman"/>
          <w:sz w:val="28"/>
          <w:szCs w:val="28"/>
        </w:rPr>
        <w:t>1.6. Настоящие Правила содержат следующие разделы: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 </w:t>
      </w:r>
      <w:r w:rsidR="0091016B">
        <w:rPr>
          <w:rFonts w:ascii="Times New Roman" w:hAnsi="Times New Roman"/>
          <w:sz w:val="28"/>
          <w:szCs w:val="28"/>
        </w:rPr>
        <w:t>"</w:t>
      </w:r>
      <w:r w:rsidRPr="007011C4">
        <w:rPr>
          <w:rFonts w:ascii="Times New Roman" w:hAnsi="Times New Roman"/>
          <w:sz w:val="28"/>
          <w:szCs w:val="28"/>
        </w:rPr>
        <w:t>Общие положения</w:t>
      </w:r>
      <w:r w:rsidR="0091016B">
        <w:rPr>
          <w:rFonts w:ascii="Times New Roman" w:hAnsi="Times New Roman"/>
          <w:sz w:val="28"/>
          <w:szCs w:val="28"/>
        </w:rPr>
        <w:t>"</w:t>
      </w:r>
      <w:r w:rsidRPr="007011C4">
        <w:rPr>
          <w:rFonts w:ascii="Times New Roman" w:hAnsi="Times New Roman"/>
          <w:sz w:val="28"/>
          <w:szCs w:val="28"/>
        </w:rPr>
        <w:t>, включающий общие принципы и подходы;</w:t>
      </w:r>
    </w:p>
    <w:p w:rsidR="00322406" w:rsidRPr="007011C4" w:rsidRDefault="00240FCA" w:rsidP="007458D4">
      <w:pPr>
        <w:ind w:firstLine="709"/>
        <w:rPr>
          <w:rFonts w:ascii="Times New Roman" w:hAnsi="Times New Roman"/>
          <w:sz w:val="28"/>
          <w:szCs w:val="28"/>
        </w:rPr>
      </w:pPr>
      <w:r>
        <w:rPr>
          <w:rFonts w:ascii="Times New Roman" w:hAnsi="Times New Roman"/>
          <w:sz w:val="28"/>
          <w:szCs w:val="28"/>
        </w:rPr>
        <w:t>Раздел 2 -</w:t>
      </w:r>
      <w:r w:rsidR="00322406" w:rsidRPr="007011C4">
        <w:rPr>
          <w:rFonts w:ascii="Times New Roman" w:hAnsi="Times New Roman"/>
          <w:sz w:val="28"/>
          <w:szCs w:val="28"/>
        </w:rPr>
        <w:t xml:space="preserve"> </w:t>
      </w:r>
      <w:r w:rsidR="0091016B">
        <w:rPr>
          <w:rFonts w:ascii="Times New Roman" w:hAnsi="Times New Roman"/>
          <w:sz w:val="28"/>
          <w:szCs w:val="28"/>
        </w:rPr>
        <w:t>"</w:t>
      </w:r>
      <w:r w:rsidR="00322406" w:rsidRPr="007011C4">
        <w:rPr>
          <w:rFonts w:ascii="Times New Roman" w:hAnsi="Times New Roman"/>
          <w:sz w:val="28"/>
          <w:szCs w:val="28"/>
        </w:rPr>
        <w:t xml:space="preserve">Благоустройство территорий </w:t>
      </w:r>
      <w:r w:rsidR="00864C9F">
        <w:rPr>
          <w:rFonts w:ascii="Times New Roman" w:hAnsi="Times New Roman"/>
          <w:sz w:val="28"/>
          <w:szCs w:val="28"/>
        </w:rPr>
        <w:t>Гришковского</w:t>
      </w:r>
      <w:r>
        <w:rPr>
          <w:rFonts w:ascii="Times New Roman" w:hAnsi="Times New Roman"/>
          <w:sz w:val="28"/>
          <w:szCs w:val="28"/>
        </w:rPr>
        <w:t xml:space="preserve"> </w:t>
      </w:r>
      <w:r w:rsidR="00322406"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00322406" w:rsidRPr="007011C4">
        <w:rPr>
          <w:rFonts w:ascii="Times New Roman" w:hAnsi="Times New Roman"/>
          <w:sz w:val="28"/>
          <w:szCs w:val="28"/>
        </w:rPr>
        <w:t>района</w:t>
      </w:r>
      <w:r w:rsidR="0091016B">
        <w:rPr>
          <w:rFonts w:ascii="Times New Roman" w:hAnsi="Times New Roman"/>
          <w:sz w:val="28"/>
          <w:szCs w:val="28"/>
        </w:rPr>
        <w:t>"</w:t>
      </w:r>
      <w:r w:rsidR="00322406" w:rsidRPr="007011C4">
        <w:rPr>
          <w:rFonts w:ascii="Times New Roman" w:hAnsi="Times New Roman"/>
          <w:sz w:val="28"/>
          <w:szCs w:val="28"/>
        </w:rPr>
        <w:t xml:space="preserve"> включающий содержание территорий общего пользования и порядок по</w:t>
      </w:r>
      <w:r>
        <w:rPr>
          <w:rFonts w:ascii="Times New Roman" w:hAnsi="Times New Roman"/>
          <w:sz w:val="28"/>
          <w:szCs w:val="28"/>
        </w:rPr>
        <w:t xml:space="preserve">льзования такими территориями, </w:t>
      </w:r>
      <w:r w:rsidR="00322406" w:rsidRPr="007011C4">
        <w:rPr>
          <w:rFonts w:ascii="Times New Roman" w:hAnsi="Times New Roman"/>
          <w:sz w:val="28"/>
          <w:szCs w:val="28"/>
        </w:rPr>
        <w:t>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w:t>
      </w:r>
      <w:r>
        <w:rPr>
          <w:rFonts w:ascii="Times New Roman" w:hAnsi="Times New Roman"/>
          <w:sz w:val="28"/>
          <w:szCs w:val="28"/>
        </w:rPr>
        <w:t xml:space="preserve">ие и восстановление элементов, </w:t>
      </w:r>
      <w:r w:rsidR="00322406" w:rsidRPr="007011C4">
        <w:rPr>
          <w:rFonts w:ascii="Times New Roman" w:hAnsi="Times New Roman"/>
          <w:sz w:val="28"/>
          <w:szCs w:val="28"/>
        </w:rPr>
        <w:t>организацию пешеходных коммуникаций, в том числе тротуаров, аллей, дорожек, тропинок, содержание домашних животных;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3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Внешний вид фасадов и ограждающих конструкций зданий, строений, сооружений;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4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Организация освещения территории поселения, включая архитектурную подсветку зданий, строений, сооружений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5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озеленения и содержания зелёных насаждений</w:t>
      </w:r>
      <w:r w:rsidR="0091016B">
        <w:rPr>
          <w:rFonts w:ascii="Times New Roman" w:hAnsi="Times New Roman"/>
          <w:sz w:val="28"/>
          <w:szCs w:val="28"/>
        </w:rPr>
        <w:t>"</w:t>
      </w:r>
      <w:r w:rsidRPr="007011C4">
        <w:rPr>
          <w:rFonts w:ascii="Times New Roman" w:hAnsi="Times New Roman"/>
          <w:sz w:val="28"/>
          <w:szCs w:val="28"/>
        </w:rPr>
        <w:t>,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6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Размещение информации на территории поселения, в том числе установки указателей с наименованиями улиц и номерами домов, вывесок</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7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Обустройство территории поселения в целях обеспечения беспрепятственного передвижения инвалидов и других маломобильных групп населения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8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Уборка территории поселения</w:t>
      </w:r>
      <w:r w:rsidR="0091016B">
        <w:rPr>
          <w:rFonts w:ascii="Times New Roman" w:hAnsi="Times New Roman"/>
          <w:sz w:val="28"/>
          <w:szCs w:val="28"/>
        </w:rPr>
        <w:t>"</w:t>
      </w:r>
      <w:r w:rsidRPr="007011C4">
        <w:rPr>
          <w:rFonts w:ascii="Times New Roman" w:hAnsi="Times New Roman"/>
          <w:sz w:val="28"/>
          <w:szCs w:val="28"/>
        </w:rPr>
        <w:t>, в том числе в зимний период, включающий организацию стоков ливневых вод;</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 xml:space="preserve">Раздел 9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проведения земляных работ</w:t>
      </w:r>
      <w:r w:rsidR="0091016B">
        <w:rPr>
          <w:rFonts w:ascii="Times New Roman" w:hAnsi="Times New Roman"/>
          <w:sz w:val="28"/>
          <w:szCs w:val="28"/>
        </w:rPr>
        <w:t>"</w:t>
      </w:r>
      <w:r w:rsidRPr="007011C4">
        <w:rPr>
          <w:rFonts w:ascii="Times New Roman" w:hAnsi="Times New Roman"/>
          <w:sz w:val="28"/>
          <w:szCs w:val="28"/>
        </w:rPr>
        <w:t>, включающий проектирование, размещение, содержание и восстановление элементов благоустройства, в том числе после проведения земляных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10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11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Границы прилегающих территорий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12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Праздничное оформление</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13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участия граждан и организаций в реализации мероприятий по обустройству территории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14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r w:rsidR="0091016B">
        <w:rPr>
          <w:rFonts w:ascii="Times New Roman" w:hAnsi="Times New Roman"/>
          <w:sz w:val="28"/>
          <w:szCs w:val="28"/>
        </w:rPr>
        <w:t>"</w:t>
      </w:r>
      <w:r w:rsidRPr="007011C4">
        <w:rPr>
          <w:rFonts w:ascii="Times New Roman" w:hAnsi="Times New Roman"/>
          <w:sz w:val="28"/>
          <w:szCs w:val="28"/>
        </w:rPr>
        <w:t>.</w:t>
      </w:r>
      <w:bookmarkEnd w:id="3"/>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1.7.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сборные искусственные неровности, сборные шумовые полосы;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ограждения, ограждающие устройства, ограждающие элементы, придорожные экраны;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въездные группы;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водные устройства (в том числе питьевые фонтанчики, фонтаны, искусственные декоративные водопады);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плавучие домики для птиц, скворечники, кормушки, голубятни;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остановочные павильоны;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сезонные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городская мебель;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праздничное оформление.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места (площадки) накопления твердых коммунальных отходов.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1.8. Муниципальный контроль в сфере благоустройства на территории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также – администрация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 w:name="sub_16"/>
      <w:r w:rsidRPr="007011C4">
        <w:rPr>
          <w:rFonts w:ascii="Times New Roman" w:hAnsi="Times New Roman"/>
          <w:sz w:val="28"/>
          <w:szCs w:val="28"/>
        </w:rPr>
        <w:t>1.9. Основные понятия.</w:t>
      </w:r>
    </w:p>
    <w:bookmarkEnd w:id="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элементы благоустройства - декоративные, технические, планировочные, </w:t>
      </w:r>
      <w:r w:rsidRPr="007011C4">
        <w:rPr>
          <w:rFonts w:ascii="Times New Roman" w:hAnsi="Times New Roman"/>
          <w:sz w:val="28"/>
          <w:szCs w:val="28"/>
        </w:rPr>
        <w:lastRenderedPageBreak/>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w:t>
      </w:r>
      <w:bookmarkStart w:id="5" w:name="sub_5"/>
      <w:r w:rsidRPr="007011C4">
        <w:rPr>
          <w:rFonts w:ascii="Times New Roman" w:hAnsi="Times New Roman"/>
          <w:sz w:val="28"/>
          <w:szCs w:val="28"/>
        </w:rPr>
        <w:t>льно-планировочные образования;</w:t>
      </w:r>
    </w:p>
    <w:p w:rsidR="00322406" w:rsidRPr="007011C4" w:rsidRDefault="00322406" w:rsidP="007458D4">
      <w:pPr>
        <w:widowControl w:val="0"/>
        <w:autoSpaceDE w:val="0"/>
        <w:autoSpaceDN w:val="0"/>
        <w:adjustRightInd w:val="0"/>
        <w:ind w:firstLine="709"/>
        <w:rPr>
          <w:rFonts w:ascii="Times New Roman" w:hAnsi="Times New Roman"/>
          <w:iCs/>
          <w:sz w:val="28"/>
          <w:szCs w:val="28"/>
        </w:rPr>
      </w:pPr>
      <w:r w:rsidRPr="007011C4">
        <w:rPr>
          <w:rFonts w:ascii="Times New Roman" w:hAnsi="Times New Roman"/>
          <w:iCs/>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w:t>
      </w:r>
      <w:r w:rsidR="0091016B">
        <w:rPr>
          <w:rFonts w:ascii="Times New Roman" w:hAnsi="Times New Roman"/>
          <w:iCs/>
          <w:sz w:val="28"/>
          <w:szCs w:val="28"/>
        </w:rPr>
        <w:t>"</w:t>
      </w:r>
      <w:r w:rsidRPr="007011C4">
        <w:rPr>
          <w:rFonts w:ascii="Times New Roman" w:hAnsi="Times New Roman"/>
          <w:iCs/>
          <w:sz w:val="28"/>
          <w:szCs w:val="28"/>
        </w:rPr>
        <w:t>О порядке определения органами местного самоуправления в Краснодарском крае границ прилегающих территорий</w:t>
      </w:r>
      <w:r w:rsidR="0091016B">
        <w:rPr>
          <w:rFonts w:ascii="Times New Roman" w:hAnsi="Times New Roman"/>
          <w:iCs/>
          <w:sz w:val="28"/>
          <w:szCs w:val="28"/>
        </w:rPr>
        <w:t>"</w:t>
      </w:r>
      <w:r w:rsidRPr="007011C4">
        <w:rPr>
          <w:rFonts w:ascii="Times New Roman" w:hAnsi="Times New Roman"/>
          <w:iCs/>
          <w:sz w:val="28"/>
          <w:szCs w:val="28"/>
        </w:rPr>
        <w:t>;</w:t>
      </w:r>
    </w:p>
    <w:p w:rsidR="00322406" w:rsidRPr="007011C4" w:rsidRDefault="00322406" w:rsidP="007458D4">
      <w:pPr>
        <w:ind w:firstLine="709"/>
        <w:rPr>
          <w:rFonts w:ascii="Times New Roman" w:hAnsi="Times New Roman"/>
          <w:sz w:val="28"/>
          <w:szCs w:val="28"/>
        </w:rPr>
      </w:pPr>
      <w:bookmarkStart w:id="6" w:name="sub_111"/>
      <w:bookmarkStart w:id="7" w:name="sub_8"/>
      <w:bookmarkStart w:id="8" w:name="sub_129"/>
      <w:bookmarkEnd w:id="5"/>
      <w:r w:rsidRPr="007011C4">
        <w:rPr>
          <w:rFonts w:ascii="Times New Roman" w:hAnsi="Times New Roman"/>
          <w:sz w:val="28"/>
          <w:szCs w:val="28"/>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bookmarkEnd w:id="6"/>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лицами(далее </w:t>
      </w:r>
      <w:r w:rsidR="00D07108">
        <w:rPr>
          <w:rFonts w:ascii="Times New Roman" w:hAnsi="Times New Roman"/>
          <w:sz w:val="28"/>
          <w:szCs w:val="28"/>
        </w:rPr>
        <w:t>–</w:t>
      </w:r>
      <w:r w:rsidRPr="007011C4">
        <w:rPr>
          <w:rFonts w:ascii="Times New Roman" w:hAnsi="Times New Roman"/>
          <w:sz w:val="28"/>
          <w:szCs w:val="28"/>
        </w:rPr>
        <w:t xml:space="preserve"> ТКО</w:t>
      </w:r>
      <w:r w:rsidR="00D07108">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9" w:name="sub_9"/>
      <w:bookmarkEnd w:id="7"/>
      <w:bookmarkEnd w:id="8"/>
      <w:r w:rsidRPr="007011C4">
        <w:rPr>
          <w:rFonts w:ascii="Times New Roman" w:hAnsi="Times New Roman"/>
          <w:sz w:val="28"/>
          <w:szCs w:val="28"/>
        </w:rPr>
        <w:t xml:space="preserve">контейнер </w:t>
      </w:r>
      <w:r w:rsidRPr="007011C4">
        <w:rPr>
          <w:rFonts w:ascii="Times New Roman" w:hAnsi="Times New Roman"/>
          <w:bCs/>
          <w:sz w:val="28"/>
          <w:szCs w:val="28"/>
        </w:rPr>
        <w:t>-</w:t>
      </w:r>
      <w:r w:rsidRPr="007011C4">
        <w:rPr>
          <w:rFonts w:ascii="Times New Roman" w:hAnsi="Times New Roman"/>
          <w:sz w:val="28"/>
          <w:szCs w:val="28"/>
        </w:rPr>
        <w:t xml:space="preserve"> стандартная, имеющая крышку емкость для сбора ТКО объемом 0,7-1,5 куб.м;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места (площадки) накопления ТКО - место размещения контейнеров для сбора (накопления) ТКО;</w:t>
      </w:r>
    </w:p>
    <w:bookmarkEnd w:id="9"/>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ТКО</w:t>
      </w:r>
      <w:r w:rsidRPr="007011C4">
        <w:rPr>
          <w:rFonts w:ascii="Times New Roman" w:hAnsi="Times New Roman"/>
          <w:iCs/>
          <w:sz w:val="28"/>
          <w:szCs w:val="28"/>
        </w:rPr>
        <w:t xml:space="preserve"> -</w:t>
      </w:r>
      <w:r w:rsidRPr="007011C4">
        <w:rPr>
          <w:rFonts w:ascii="Times New Roman" w:hAnsi="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5531C1"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региональный оператор по обращению с твердыми коммунальными отходами </w:t>
      </w:r>
      <w:r w:rsidRPr="007011C4">
        <w:rPr>
          <w:rFonts w:ascii="Times New Roman" w:hAnsi="Times New Roman"/>
          <w:bCs/>
          <w:sz w:val="28"/>
          <w:szCs w:val="28"/>
        </w:rPr>
        <w:t>-</w:t>
      </w:r>
      <w:r w:rsidRPr="007011C4">
        <w:rPr>
          <w:rFonts w:ascii="Times New Roman" w:hAnsi="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порубочный билет - разрешительный документ, выданный администрацией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дающий право на выполнение работ по вырубке (уничтожению), санитарной </w:t>
      </w:r>
      <w:r w:rsidRPr="007011C4">
        <w:rPr>
          <w:rFonts w:ascii="Times New Roman" w:hAnsi="Times New Roman"/>
          <w:sz w:val="28"/>
          <w:szCs w:val="28"/>
        </w:rPr>
        <w:lastRenderedPageBreak/>
        <w:t>рубке, санитарной, омолаживающей или формовочной обрезке зеленых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порубочные остатки деревьев – отходы древесины, образующиеся при валке и трелевке деревьев, а также при очистке стволов от сучьев, включающие вершинные части срубленных деревьев, сучья, хворост;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разрешение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уничтожение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газон </w:t>
      </w:r>
      <w:r w:rsidR="00240FCA">
        <w:rPr>
          <w:rFonts w:ascii="Times New Roman" w:hAnsi="Times New Roman"/>
          <w:sz w:val="28"/>
          <w:szCs w:val="28"/>
        </w:rPr>
        <w:t>-</w:t>
      </w:r>
      <w:r w:rsidRPr="007011C4">
        <w:rPr>
          <w:rFonts w:ascii="Times New Roman" w:hAnsi="Times New Roman"/>
          <w:sz w:val="28"/>
          <w:szCs w:val="28"/>
        </w:rPr>
        <w:t xml:space="preserve">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дерево </w:t>
      </w:r>
      <w:r w:rsidR="00240FCA">
        <w:rPr>
          <w:rFonts w:ascii="Times New Roman" w:hAnsi="Times New Roman"/>
          <w:sz w:val="28"/>
          <w:szCs w:val="28"/>
        </w:rPr>
        <w:t>-</w:t>
      </w:r>
      <w:r w:rsidRPr="007011C4">
        <w:rPr>
          <w:rFonts w:ascii="Times New Roman" w:hAnsi="Times New Roman"/>
          <w:sz w:val="28"/>
          <w:szCs w:val="28"/>
        </w:rPr>
        <w:t xml:space="preserve"> многолетнее растение с четко выраженным стволом, несущими боковыми ветвями и верхушечным побегом;</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маломобильные группы населения (далее </w:t>
      </w:r>
      <w:r w:rsidR="00240FCA">
        <w:rPr>
          <w:rFonts w:ascii="Times New Roman" w:hAnsi="Times New Roman"/>
          <w:sz w:val="28"/>
          <w:szCs w:val="28"/>
        </w:rPr>
        <w:t>- МГН) -</w:t>
      </w:r>
      <w:r w:rsidRPr="007011C4">
        <w:rPr>
          <w:rFonts w:ascii="Times New Roman" w:hAnsi="Times New Roman"/>
          <w:sz w:val="28"/>
          <w:szCs w:val="28"/>
        </w:rPr>
        <w:t xml:space="preserve"> люди, испытывающие затруднения при самостоятельном передвижении, получении услуги, необходимой информации;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земляные работы </w:t>
      </w:r>
      <w:r w:rsidR="00240FCA">
        <w:rPr>
          <w:rFonts w:ascii="Times New Roman" w:hAnsi="Times New Roman"/>
          <w:sz w:val="28"/>
          <w:szCs w:val="28"/>
        </w:rPr>
        <w:t>-</w:t>
      </w:r>
      <w:r w:rsidRPr="007011C4">
        <w:rPr>
          <w:rFonts w:ascii="Times New Roman" w:hAnsi="Times New Roman"/>
          <w:sz w:val="28"/>
          <w:szCs w:val="28"/>
        </w:rPr>
        <w:t xml:space="preserve">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территории общего пользования </w:t>
      </w:r>
      <w:r w:rsidR="00240FCA">
        <w:rPr>
          <w:rFonts w:ascii="Times New Roman" w:hAnsi="Times New Roman"/>
          <w:sz w:val="28"/>
          <w:szCs w:val="28"/>
        </w:rPr>
        <w:t>-</w:t>
      </w:r>
      <w:r w:rsidRPr="007011C4">
        <w:rPr>
          <w:rFonts w:ascii="Times New Roman" w:hAnsi="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прилегающая территория </w:t>
      </w:r>
      <w:r w:rsidR="00240FCA">
        <w:rPr>
          <w:rFonts w:ascii="Times New Roman" w:hAnsi="Times New Roman"/>
          <w:sz w:val="28"/>
          <w:szCs w:val="28"/>
        </w:rPr>
        <w:t>-</w:t>
      </w:r>
      <w:r w:rsidRPr="007011C4">
        <w:rPr>
          <w:rFonts w:ascii="Times New Roman" w:hAnsi="Times New Roman"/>
          <w:sz w:val="28"/>
          <w:szCs w:val="28"/>
        </w:rPr>
        <w:t xml:space="preserve"> территория общего пользования, которая </w:t>
      </w:r>
      <w:r w:rsidRPr="007011C4">
        <w:rPr>
          <w:rFonts w:ascii="Times New Roman" w:hAnsi="Times New Roman"/>
          <w:sz w:val="28"/>
          <w:szCs w:val="28"/>
        </w:rPr>
        <w:lastRenderedPageBreak/>
        <w:t>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вывеска </w:t>
      </w:r>
      <w:r w:rsidR="00240FCA">
        <w:rPr>
          <w:rFonts w:ascii="Times New Roman" w:hAnsi="Times New Roman"/>
          <w:sz w:val="28"/>
          <w:szCs w:val="28"/>
        </w:rPr>
        <w:t>-</w:t>
      </w:r>
      <w:r w:rsidRPr="007011C4">
        <w:rPr>
          <w:rFonts w:ascii="Times New Roman" w:hAnsi="Times New Roman"/>
          <w:sz w:val="28"/>
          <w:szCs w:val="28"/>
        </w:rPr>
        <w:t xml:space="preserve">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фасад здания </w:t>
      </w:r>
      <w:r w:rsidR="00240FCA">
        <w:rPr>
          <w:rFonts w:ascii="Times New Roman" w:hAnsi="Times New Roman"/>
          <w:sz w:val="28"/>
          <w:szCs w:val="28"/>
        </w:rPr>
        <w:t>-</w:t>
      </w:r>
      <w:r w:rsidRPr="007011C4">
        <w:rPr>
          <w:rFonts w:ascii="Times New Roman" w:hAnsi="Times New Roman"/>
          <w:sz w:val="28"/>
          <w:szCs w:val="28"/>
        </w:rPr>
        <w:t xml:space="preserve">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w:t>
      </w:r>
      <w:r w:rsidR="007458D4" w:rsidRPr="007011C4">
        <w:rPr>
          <w:rFonts w:ascii="Times New Roman" w:hAnsi="Times New Roman"/>
          <w:sz w:val="28"/>
          <w:szCs w:val="28"/>
        </w:rPr>
        <w:t>колоннада</w:t>
      </w:r>
      <w:r w:rsidRPr="007011C4">
        <w:rPr>
          <w:rFonts w:ascii="Times New Roman" w:hAnsi="Times New Roman"/>
          <w:sz w:val="28"/>
          <w:szCs w:val="28"/>
        </w:rPr>
        <w:t>, пилястра, кариатида, дверь, окно, фронтон;</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дорога </w:t>
      </w:r>
      <w:r w:rsidR="00240FCA">
        <w:rPr>
          <w:rFonts w:ascii="Times New Roman" w:hAnsi="Times New Roman"/>
          <w:sz w:val="28"/>
          <w:szCs w:val="28"/>
        </w:rPr>
        <w:t>-</w:t>
      </w:r>
      <w:r w:rsidRPr="007011C4">
        <w:rPr>
          <w:rFonts w:ascii="Times New Roman" w:hAnsi="Times New Roman"/>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shd w:val="clear" w:color="auto" w:fill="FFFFFF"/>
        </w:rPr>
        <w:t xml:space="preserve">дорожная карта (план мероприятий) </w:t>
      </w:r>
      <w:r w:rsidR="00240FCA">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xml:space="preserve">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322406" w:rsidRPr="007011C4" w:rsidRDefault="00322406" w:rsidP="007458D4">
      <w:pPr>
        <w:suppressAutoHyphens/>
        <w:ind w:firstLine="709"/>
        <w:rPr>
          <w:rFonts w:ascii="Times New Roman" w:hAnsi="Times New Roman"/>
          <w:sz w:val="28"/>
          <w:szCs w:val="28"/>
          <w:shd w:val="clear" w:color="auto" w:fill="FFFFFF"/>
        </w:rPr>
      </w:pPr>
      <w:r w:rsidRPr="007011C4">
        <w:rPr>
          <w:rFonts w:ascii="Times New Roman" w:hAnsi="Times New Roman"/>
          <w:bCs/>
          <w:sz w:val="28"/>
          <w:szCs w:val="28"/>
          <w:shd w:val="clear" w:color="auto" w:fill="FFFFFF"/>
        </w:rPr>
        <w:t>объекты придорожного сервиса</w:t>
      </w:r>
      <w:r w:rsidRPr="007011C4">
        <w:rPr>
          <w:rFonts w:ascii="Times New Roman" w:hAnsi="Times New Roman"/>
          <w:sz w:val="28"/>
          <w:szCs w:val="28"/>
          <w:shd w:val="clear" w:color="auto" w:fill="FFFFFF"/>
        </w:rPr>
        <w:t xml:space="preserve"> </w:t>
      </w:r>
      <w:r w:rsidR="00240FCA">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xml:space="preserve">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7011C4">
        <w:rPr>
          <w:rFonts w:ascii="Times New Roman" w:hAnsi="Times New Roman"/>
          <w:strike/>
          <w:sz w:val="28"/>
          <w:szCs w:val="28"/>
          <w:shd w:val="clear" w:color="auto" w:fill="FFFFFF"/>
        </w:rPr>
        <w:t>;</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тротуар </w:t>
      </w:r>
      <w:r w:rsidR="00240FCA">
        <w:rPr>
          <w:rFonts w:ascii="Times New Roman" w:hAnsi="Times New Roman"/>
          <w:sz w:val="28"/>
          <w:szCs w:val="28"/>
        </w:rPr>
        <w:t>-</w:t>
      </w:r>
      <w:r w:rsidRPr="007011C4">
        <w:rPr>
          <w:rFonts w:ascii="Times New Roman" w:hAnsi="Times New Roman"/>
          <w:sz w:val="28"/>
          <w:szCs w:val="28"/>
        </w:rPr>
        <w:t xml:space="preserve"> элемент дороги, предназначенный для движения пешеходов и примыкающий к проезжей части или отделенный от нее газоном; </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улица </w:t>
      </w:r>
      <w:r w:rsidR="00240FCA">
        <w:rPr>
          <w:rFonts w:ascii="Times New Roman" w:hAnsi="Times New Roman"/>
          <w:sz w:val="28"/>
          <w:szCs w:val="28"/>
        </w:rPr>
        <w:t>-</w:t>
      </w:r>
      <w:r w:rsidRPr="007011C4">
        <w:rPr>
          <w:rFonts w:ascii="Times New Roman" w:hAnsi="Times New Roman"/>
          <w:sz w:val="28"/>
          <w:szCs w:val="28"/>
        </w:rPr>
        <w:t xml:space="preserve">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r w:rsidR="00240FCA">
        <w:rPr>
          <w:rFonts w:ascii="Times New Roman" w:hAnsi="Times New Roman"/>
          <w:sz w:val="28"/>
          <w:szCs w:val="28"/>
        </w:rPr>
        <w:t xml:space="preserve"> </w:t>
      </w:r>
      <w:r w:rsidRPr="007011C4">
        <w:rPr>
          <w:rFonts w:ascii="Times New Roman" w:hAnsi="Times New Roman"/>
          <w:sz w:val="28"/>
          <w:szCs w:val="28"/>
        </w:rPr>
        <w:t xml:space="preserve">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322406" w:rsidRPr="007011C4" w:rsidRDefault="00322406" w:rsidP="007458D4">
      <w:pPr>
        <w:suppressAutoHyphens/>
        <w:ind w:firstLine="709"/>
        <w:rPr>
          <w:rFonts w:ascii="Times New Roman" w:hAnsi="Times New Roman"/>
          <w:sz w:val="28"/>
          <w:szCs w:val="28"/>
          <w:lang w:eastAsia="en-US"/>
        </w:rPr>
      </w:pPr>
      <w:bookmarkStart w:id="10" w:name="sub_201"/>
      <w:r w:rsidRPr="007011C4">
        <w:rPr>
          <w:rFonts w:ascii="Times New Roman" w:hAnsi="Times New Roman"/>
          <w:bCs/>
          <w:sz w:val="28"/>
          <w:szCs w:val="28"/>
          <w:lang w:eastAsia="en-US"/>
        </w:rPr>
        <w:t>домашние животные, живущие под присмотром</w:t>
      </w:r>
      <w:r w:rsidRPr="007011C4">
        <w:rPr>
          <w:rFonts w:ascii="Times New Roman" w:hAnsi="Times New Roman"/>
          <w:sz w:val="28"/>
          <w:szCs w:val="28"/>
          <w:lang w:eastAsia="en-US"/>
        </w:rPr>
        <w:t xml:space="preserve"> (далее - </w:t>
      </w:r>
      <w:r w:rsidRPr="007011C4">
        <w:rPr>
          <w:rFonts w:ascii="Times New Roman" w:hAnsi="Times New Roman"/>
          <w:bCs/>
          <w:sz w:val="28"/>
          <w:szCs w:val="28"/>
          <w:lang w:eastAsia="en-US"/>
        </w:rPr>
        <w:t>домашние животные</w:t>
      </w:r>
      <w:r w:rsidRPr="007011C4">
        <w:rPr>
          <w:rFonts w:ascii="Times New Roman" w:hAnsi="Times New Roman"/>
          <w:sz w:val="28"/>
          <w:szCs w:val="28"/>
          <w:lang w:eastAsia="en-US"/>
        </w:rPr>
        <w:t xml:space="preserve">)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животные, исторически прирученные и разводимые человеком, находящиеся на содержании владельца в жилище или служебных помещениях;</w:t>
      </w:r>
    </w:p>
    <w:p w:rsidR="00322406" w:rsidRPr="007011C4" w:rsidRDefault="00322406" w:rsidP="007458D4">
      <w:pPr>
        <w:suppressAutoHyphens/>
        <w:ind w:firstLine="709"/>
        <w:rPr>
          <w:rFonts w:ascii="Times New Roman" w:hAnsi="Times New Roman"/>
          <w:sz w:val="28"/>
          <w:szCs w:val="28"/>
          <w:lang w:eastAsia="en-US"/>
        </w:rPr>
      </w:pPr>
      <w:bookmarkStart w:id="11" w:name="sub_203"/>
      <w:bookmarkEnd w:id="10"/>
      <w:r w:rsidRPr="007011C4">
        <w:rPr>
          <w:rFonts w:ascii="Times New Roman" w:hAnsi="Times New Roman"/>
          <w:sz w:val="28"/>
          <w:szCs w:val="28"/>
          <w:lang w:eastAsia="en-US"/>
        </w:rPr>
        <w:t xml:space="preserve">животное без владельца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животное, которое не имеет владельца или владелец которого неизвестен;</w:t>
      </w:r>
    </w:p>
    <w:p w:rsidR="00322406" w:rsidRPr="007011C4" w:rsidRDefault="00322406" w:rsidP="007458D4">
      <w:pPr>
        <w:suppressAutoHyphens/>
        <w:ind w:firstLine="709"/>
        <w:rPr>
          <w:rFonts w:ascii="Times New Roman" w:hAnsi="Times New Roman"/>
          <w:sz w:val="28"/>
          <w:szCs w:val="28"/>
          <w:lang w:eastAsia="en-US"/>
        </w:rPr>
      </w:pPr>
      <w:r w:rsidRPr="007011C4">
        <w:rPr>
          <w:rFonts w:ascii="Times New Roman" w:hAnsi="Times New Roman"/>
          <w:bCs/>
          <w:sz w:val="28"/>
          <w:szCs w:val="28"/>
          <w:lang w:eastAsia="en-US"/>
        </w:rPr>
        <w:t>содержание домашнего животного</w:t>
      </w:r>
      <w:r w:rsidRPr="007011C4">
        <w:rPr>
          <w:rFonts w:ascii="Times New Roman" w:hAnsi="Times New Roman"/>
          <w:sz w:val="28"/>
          <w:szCs w:val="28"/>
          <w:lang w:eastAsia="en-US"/>
        </w:rPr>
        <w:t xml:space="preserve">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w:t>
      </w:r>
      <w:r w:rsidRPr="007011C4">
        <w:rPr>
          <w:rFonts w:ascii="Times New Roman" w:hAnsi="Times New Roman"/>
          <w:sz w:val="28"/>
          <w:szCs w:val="28"/>
          <w:lang w:eastAsia="en-US"/>
        </w:rPr>
        <w:lastRenderedPageBreak/>
        <w:t>ветеринарно-санитарных норм, а также для обеспечения общественного порядка и безопасности граждан и представителей животного мира;</w:t>
      </w:r>
    </w:p>
    <w:bookmarkEnd w:id="11"/>
    <w:p w:rsidR="00322406" w:rsidRPr="007011C4" w:rsidRDefault="00322406" w:rsidP="007458D4">
      <w:pPr>
        <w:ind w:firstLine="709"/>
        <w:rPr>
          <w:rFonts w:ascii="Times New Roman" w:hAnsi="Times New Roman"/>
          <w:sz w:val="28"/>
          <w:szCs w:val="28"/>
        </w:rPr>
      </w:pPr>
    </w:p>
    <w:p w:rsidR="00322406" w:rsidRPr="007011C4" w:rsidRDefault="00322406" w:rsidP="00240FCA">
      <w:pPr>
        <w:ind w:firstLine="0"/>
        <w:jc w:val="center"/>
        <w:rPr>
          <w:rFonts w:ascii="Times New Roman" w:hAnsi="Times New Roman"/>
          <w:sz w:val="28"/>
          <w:szCs w:val="28"/>
        </w:rPr>
      </w:pPr>
      <w:r w:rsidRPr="007011C4">
        <w:rPr>
          <w:rFonts w:ascii="Times New Roman" w:hAnsi="Times New Roman"/>
          <w:sz w:val="28"/>
          <w:szCs w:val="28"/>
        </w:rPr>
        <w:t>2.</w:t>
      </w:r>
      <w:r w:rsidR="00240FCA">
        <w:rPr>
          <w:rFonts w:ascii="Times New Roman" w:hAnsi="Times New Roman"/>
          <w:sz w:val="28"/>
          <w:szCs w:val="28"/>
        </w:rPr>
        <w:t xml:space="preserve"> Б</w:t>
      </w:r>
      <w:r w:rsidRPr="007011C4">
        <w:rPr>
          <w:rFonts w:ascii="Times New Roman" w:hAnsi="Times New Roman"/>
          <w:sz w:val="28"/>
          <w:szCs w:val="28"/>
        </w:rPr>
        <w:t xml:space="preserve">лагоустройство территорий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2.1.Благоустройство территорий общественного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2.1.1. К объектам благоустройства общественных территорий муниципального образования относятся все разновидности общественных территорий насел</w:t>
      </w:r>
      <w:r w:rsidR="007458D4">
        <w:rPr>
          <w:rFonts w:ascii="Times New Roman" w:hAnsi="Times New Roman"/>
          <w:sz w:val="28"/>
          <w:szCs w:val="28"/>
        </w:rPr>
        <w:t xml:space="preserve">енного пункта </w:t>
      </w:r>
      <w:r w:rsidRPr="007011C4">
        <w:rPr>
          <w:rFonts w:ascii="Times New Roman" w:hAnsi="Times New Roman"/>
          <w:sz w:val="28"/>
          <w:szCs w:val="28"/>
        </w:rPr>
        <w:t>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2.1.2. В правила благоустройства территории муниципального образования включают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2.1.3. При разработке архитектурно-планировочной концепции благоустройства общественных территорий выбирается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2.1.4.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2.1.6.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w:t>
      </w:r>
      <w:r w:rsidRPr="007011C4">
        <w:rPr>
          <w:rFonts w:ascii="Times New Roman" w:hAnsi="Times New Roman"/>
          <w:sz w:val="28"/>
          <w:szCs w:val="28"/>
        </w:rPr>
        <w:lastRenderedPageBreak/>
        <w:t>и вывесок, размещаемых на внешних поверхностях зданий, строений, сооружений (далее - дизайн-код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общественных территориях населенного пунктарекомендуется в том числе размещение памятников, произведений декоративно-прикладного искусства, декоративных водных устройств.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w:t>
      </w:r>
      <w:r w:rsidR="00240FCA">
        <w:rPr>
          <w:rFonts w:ascii="Times New Roman" w:hAnsi="Times New Roman"/>
          <w:sz w:val="28"/>
          <w:szCs w:val="28"/>
        </w:rPr>
        <w:t xml:space="preserve"> </w:t>
      </w:r>
      <w:r w:rsidRPr="007011C4">
        <w:rPr>
          <w:rFonts w:ascii="Times New Roman" w:hAnsi="Times New Roman"/>
          <w:sz w:val="28"/>
          <w:szCs w:val="28"/>
        </w:rPr>
        <w:t>Благоустройство территорий жилого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w:t>
      </w:r>
      <w:r w:rsidR="00240FCA">
        <w:rPr>
          <w:rFonts w:ascii="Times New Roman" w:hAnsi="Times New Roman"/>
          <w:sz w:val="28"/>
          <w:szCs w:val="28"/>
        </w:rPr>
        <w:t xml:space="preserve"> </w:t>
      </w:r>
      <w:r w:rsidRPr="007011C4">
        <w:rPr>
          <w:rFonts w:ascii="Times New Roman" w:hAnsi="Times New Roman"/>
          <w:sz w:val="28"/>
          <w:szCs w:val="28"/>
        </w:rPr>
        <w:t>К объектам благоустройства на территориях жилой застройки следует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2.2.2.</w:t>
      </w:r>
      <w:r w:rsidR="00240FCA">
        <w:rPr>
          <w:rFonts w:ascii="Times New Roman" w:hAnsi="Times New Roman"/>
          <w:sz w:val="28"/>
          <w:szCs w:val="28"/>
        </w:rPr>
        <w:t xml:space="preserve"> </w:t>
      </w:r>
      <w:r w:rsidRPr="007011C4">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2.2.3.</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2.2.4.</w:t>
      </w:r>
      <w:r w:rsidR="00240FCA">
        <w:rPr>
          <w:rFonts w:ascii="Times New Roman" w:hAnsi="Times New Roman"/>
          <w:sz w:val="28"/>
          <w:szCs w:val="28"/>
        </w:rPr>
        <w:t xml:space="preserve"> </w:t>
      </w:r>
      <w:r w:rsidRPr="007011C4">
        <w:rPr>
          <w:rFonts w:ascii="Times New Roman" w:hAnsi="Times New Roman"/>
          <w:sz w:val="28"/>
          <w:szCs w:val="28"/>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2.2.5.</w:t>
      </w:r>
      <w:r w:rsidR="00240FCA">
        <w:rPr>
          <w:rFonts w:ascii="Times New Roman" w:hAnsi="Times New Roman"/>
          <w:sz w:val="28"/>
          <w:szCs w:val="28"/>
        </w:rPr>
        <w:t xml:space="preserve"> </w:t>
      </w:r>
      <w:r w:rsidRPr="007011C4">
        <w:rPr>
          <w:rFonts w:ascii="Times New Roman" w:hAnsi="Times New Roman"/>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2.2.6.</w:t>
      </w:r>
      <w:r w:rsidR="00240FCA">
        <w:rPr>
          <w:rFonts w:ascii="Times New Roman" w:hAnsi="Times New Roman"/>
          <w:sz w:val="28"/>
          <w:szCs w:val="28"/>
        </w:rPr>
        <w:t xml:space="preserve"> </w:t>
      </w:r>
      <w:r w:rsidRPr="007011C4">
        <w:rPr>
          <w:rFonts w:ascii="Times New Roman" w:hAnsi="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w:t>
      </w:r>
      <w:r w:rsidRPr="007011C4">
        <w:rPr>
          <w:rFonts w:ascii="Times New Roman" w:hAnsi="Times New Roman"/>
          <w:sz w:val="28"/>
          <w:szCs w:val="28"/>
        </w:rPr>
        <w:lastRenderedPageBreak/>
        <w:t>домов, а также со стороны прилегающих общественных пространств в сочетании с освещенностью.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2.2.7.</w:t>
      </w:r>
      <w:r w:rsidR="00240FCA">
        <w:rPr>
          <w:rFonts w:ascii="Times New Roman" w:hAnsi="Times New Roman"/>
          <w:sz w:val="28"/>
          <w:szCs w:val="28"/>
        </w:rPr>
        <w:t xml:space="preserve"> </w:t>
      </w:r>
      <w:r w:rsidRPr="007011C4">
        <w:rPr>
          <w:rFonts w:ascii="Times New Roman" w:hAnsi="Times New Roman"/>
          <w:sz w:val="28"/>
          <w:szCs w:val="28"/>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2.2.8. На земельных участках жилой застройки с расположенными на них многоквартирными домами </w:t>
      </w:r>
      <w:r w:rsidR="007458D4" w:rsidRPr="007011C4">
        <w:rPr>
          <w:rFonts w:ascii="Times New Roman" w:hAnsi="Times New Roman"/>
          <w:sz w:val="28"/>
          <w:szCs w:val="28"/>
        </w:rPr>
        <w:t>предусматриваются</w:t>
      </w:r>
      <w:r w:rsidRPr="007011C4">
        <w:rPr>
          <w:rFonts w:ascii="Times New Roman" w:hAnsi="Times New Roman"/>
          <w:sz w:val="28"/>
          <w:szCs w:val="28"/>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2.2.9.</w:t>
      </w:r>
      <w:r w:rsidR="00240FCA">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2.2.10.</w:t>
      </w:r>
      <w:r w:rsidR="00240FCA">
        <w:rPr>
          <w:rFonts w:ascii="Times New Roman" w:hAnsi="Times New Roman"/>
          <w:sz w:val="28"/>
          <w:szCs w:val="28"/>
        </w:rPr>
        <w:t xml:space="preserve"> </w:t>
      </w:r>
      <w:r w:rsidRPr="007011C4">
        <w:rPr>
          <w:rFonts w:ascii="Times New Roman" w:hAnsi="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240FCA">
        <w:rPr>
          <w:rFonts w:ascii="Times New Roman" w:hAnsi="Times New Roman"/>
          <w:sz w:val="28"/>
          <w:szCs w:val="28"/>
        </w:rPr>
        <w:t xml:space="preserve"> </w:t>
      </w:r>
      <w:r w:rsidRPr="007011C4">
        <w:rPr>
          <w:rFonts w:ascii="Times New Roman" w:hAnsi="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240FCA">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2.2.12.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2.2.13.</w:t>
      </w:r>
      <w:r w:rsidR="00240FCA">
        <w:rPr>
          <w:rFonts w:ascii="Times New Roman" w:hAnsi="Times New Roman"/>
          <w:sz w:val="28"/>
          <w:szCs w:val="28"/>
        </w:rPr>
        <w:t xml:space="preserve"> </w:t>
      </w:r>
      <w:r w:rsidRPr="007011C4">
        <w:rPr>
          <w:rFonts w:ascii="Times New Roman" w:hAnsi="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2.2.14.</w:t>
      </w:r>
      <w:r w:rsidR="00240FCA">
        <w:rPr>
          <w:rFonts w:ascii="Times New Roman" w:hAnsi="Times New Roman"/>
          <w:sz w:val="28"/>
          <w:szCs w:val="28"/>
        </w:rPr>
        <w:t xml:space="preserve"> </w:t>
      </w:r>
      <w:r w:rsidRPr="007011C4">
        <w:rPr>
          <w:rFonts w:ascii="Times New Roman" w:hAnsi="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w:t>
      </w:r>
      <w:r w:rsidR="00240FCA">
        <w:rPr>
          <w:rFonts w:ascii="Times New Roman" w:hAnsi="Times New Roman"/>
          <w:sz w:val="28"/>
          <w:szCs w:val="28"/>
        </w:rPr>
        <w:t xml:space="preserve"> </w:t>
      </w:r>
      <w:r w:rsidRPr="007011C4">
        <w:rPr>
          <w:rFonts w:ascii="Times New Roman" w:hAnsi="Times New Roman"/>
          <w:sz w:val="28"/>
          <w:szCs w:val="28"/>
        </w:rPr>
        <w:t>Благоустройство территорий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w:t>
      </w:r>
      <w:r w:rsidR="00240FCA">
        <w:rPr>
          <w:rFonts w:ascii="Times New Roman" w:hAnsi="Times New Roman"/>
          <w:sz w:val="28"/>
          <w:szCs w:val="28"/>
        </w:rPr>
        <w:t xml:space="preserve"> </w:t>
      </w:r>
      <w:r w:rsidRPr="007011C4">
        <w:rPr>
          <w:rFonts w:ascii="Times New Roman" w:hAnsi="Times New Roman"/>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лесопарки, зоны отдыха, парки, сады, бульвары, скверы.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2.3.2.</w:t>
      </w:r>
      <w:r w:rsidR="00240FCA">
        <w:rPr>
          <w:rFonts w:ascii="Times New Roman" w:hAnsi="Times New Roman"/>
          <w:sz w:val="28"/>
          <w:szCs w:val="28"/>
        </w:rPr>
        <w:t xml:space="preserve"> </w:t>
      </w:r>
      <w:r w:rsidRPr="007011C4">
        <w:rPr>
          <w:rFonts w:ascii="Times New Roman" w:hAnsi="Times New Roman"/>
          <w:sz w:val="28"/>
          <w:szCs w:val="28"/>
        </w:rPr>
        <w:t>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2.3.3.</w:t>
      </w:r>
      <w:r w:rsidR="00240FCA">
        <w:rPr>
          <w:rFonts w:ascii="Times New Roman" w:hAnsi="Times New Roman"/>
          <w:sz w:val="28"/>
          <w:szCs w:val="28"/>
        </w:rPr>
        <w:t xml:space="preserve"> </w:t>
      </w:r>
      <w:r w:rsidRPr="007011C4">
        <w:rPr>
          <w:rFonts w:ascii="Times New Roman" w:hAnsi="Times New Roman"/>
          <w:sz w:val="28"/>
          <w:szCs w:val="28"/>
        </w:rPr>
        <w:t>При реконструкции объектов рекреации предусматривается: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проектировании и благоустройстве объектов рекреации рекомендуется предусматривать: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2.3.4.</w:t>
      </w:r>
      <w:r w:rsidR="00240FCA">
        <w:rPr>
          <w:rFonts w:ascii="Times New Roman" w:hAnsi="Times New Roman"/>
          <w:sz w:val="28"/>
          <w:szCs w:val="28"/>
        </w:rPr>
        <w:t xml:space="preserve"> </w:t>
      </w:r>
      <w:r w:rsidRPr="007011C4">
        <w:rPr>
          <w:rFonts w:ascii="Times New Roman" w:hAnsi="Times New Roman"/>
          <w:sz w:val="28"/>
          <w:szCs w:val="28"/>
        </w:rPr>
        <w:t xml:space="preserve">При благоустройстве объектов рекреации предусматривается колористическое решение покрытия, элементов декоративно-прикладного </w:t>
      </w:r>
      <w:r w:rsidRPr="007011C4">
        <w:rPr>
          <w:rFonts w:ascii="Times New Roman" w:hAnsi="Times New Roman"/>
          <w:sz w:val="28"/>
          <w:szCs w:val="28"/>
        </w:rPr>
        <w:lastRenderedPageBreak/>
        <w:t>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2.3.5.</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240FCA">
        <w:rPr>
          <w:rFonts w:ascii="Times New Roman" w:hAnsi="Times New Roman"/>
          <w:sz w:val="28"/>
          <w:szCs w:val="28"/>
        </w:rPr>
        <w:t xml:space="preserve"> </w:t>
      </w:r>
      <w:r w:rsidRPr="007011C4">
        <w:rPr>
          <w:rFonts w:ascii="Times New Roman" w:hAnsi="Times New Roman"/>
          <w:sz w:val="28"/>
          <w:szCs w:val="28"/>
        </w:rP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240FCA">
        <w:rPr>
          <w:rFonts w:ascii="Times New Roman" w:hAnsi="Times New Roman"/>
          <w:sz w:val="28"/>
          <w:szCs w:val="28"/>
        </w:rPr>
        <w:t xml:space="preserve"> </w:t>
      </w:r>
      <w:r w:rsidRPr="007011C4">
        <w:rPr>
          <w:rFonts w:ascii="Times New Roman" w:hAnsi="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240FCA">
        <w:rPr>
          <w:rFonts w:ascii="Times New Roman" w:hAnsi="Times New Roman"/>
          <w:sz w:val="28"/>
          <w:szCs w:val="28"/>
        </w:rPr>
        <w:t xml:space="preserve"> </w:t>
      </w:r>
      <w:r w:rsidRPr="007011C4">
        <w:rPr>
          <w:rFonts w:ascii="Times New Roman" w:hAnsi="Times New Roman"/>
          <w:sz w:val="28"/>
          <w:szCs w:val="28"/>
        </w:rPr>
        <w:t>При проектировании озеленения территории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проводится оценка существующей древесно-кустарниковой, цветочно-декоративной растительности и газонных трав, их жизнеспособности и устойчивости;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почвенная диагностика условий питания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озеленение и формирование берегов водоема.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240FCA">
        <w:rPr>
          <w:rFonts w:ascii="Times New Roman" w:hAnsi="Times New Roman"/>
          <w:sz w:val="28"/>
          <w:szCs w:val="28"/>
        </w:rPr>
        <w:t xml:space="preserve"> </w:t>
      </w:r>
      <w:r w:rsidRPr="007011C4">
        <w:rPr>
          <w:rFonts w:ascii="Times New Roman" w:hAnsi="Times New Roman"/>
          <w:sz w:val="28"/>
          <w:szCs w:val="28"/>
        </w:rPr>
        <w:t>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2.3.8.</w:t>
      </w:r>
      <w:r w:rsidR="00240FCA">
        <w:rPr>
          <w:rFonts w:ascii="Times New Roman" w:hAnsi="Times New Roman"/>
          <w:sz w:val="28"/>
          <w:szCs w:val="28"/>
        </w:rPr>
        <w:t xml:space="preserve"> </w:t>
      </w:r>
      <w:r w:rsidRPr="007011C4">
        <w:rPr>
          <w:rFonts w:ascii="Times New Roman" w:hAnsi="Times New Roman"/>
          <w:sz w:val="28"/>
          <w:szCs w:val="28"/>
        </w:rPr>
        <w:t>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2.3.9.</w:t>
      </w:r>
      <w:r w:rsidR="00240FCA">
        <w:rPr>
          <w:rFonts w:ascii="Times New Roman" w:hAnsi="Times New Roman"/>
          <w:sz w:val="28"/>
          <w:szCs w:val="28"/>
        </w:rPr>
        <w:t xml:space="preserve"> </w:t>
      </w:r>
      <w:r w:rsidRPr="007011C4">
        <w:rPr>
          <w:rFonts w:ascii="Times New Roman" w:hAnsi="Times New Roman"/>
          <w:sz w:val="28"/>
          <w:szCs w:val="28"/>
        </w:rPr>
        <w:t xml:space="preserve">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w:t>
      </w:r>
      <w:r w:rsidRPr="007011C4">
        <w:rPr>
          <w:rFonts w:ascii="Times New Roman" w:hAnsi="Times New Roman"/>
          <w:sz w:val="28"/>
          <w:szCs w:val="28"/>
        </w:rPr>
        <w:lastRenderedPageBreak/>
        <w:t>(контейнеры, вазоны), создание декоративных композиций из деревьев, кустарников, цветочного оформления, экзотических видов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2.3.10.</w:t>
      </w:r>
      <w:r w:rsidR="00240FCA">
        <w:rPr>
          <w:rFonts w:ascii="Times New Roman" w:hAnsi="Times New Roman"/>
          <w:sz w:val="28"/>
          <w:szCs w:val="28"/>
        </w:rPr>
        <w:t xml:space="preserve"> </w:t>
      </w:r>
      <w:r w:rsidRPr="007011C4">
        <w:rPr>
          <w:rFonts w:ascii="Times New Roman" w:hAnsi="Times New Roman"/>
          <w:sz w:val="28"/>
          <w:szCs w:val="28"/>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2.3.11.</w:t>
      </w:r>
      <w:r w:rsidR="00240FCA">
        <w:rPr>
          <w:rFonts w:ascii="Times New Roman" w:hAnsi="Times New Roman"/>
          <w:sz w:val="28"/>
          <w:szCs w:val="28"/>
        </w:rPr>
        <w:t xml:space="preserve"> </w:t>
      </w:r>
      <w:r w:rsidRPr="007011C4">
        <w:rPr>
          <w:rFonts w:ascii="Times New Roman" w:hAnsi="Times New Roman"/>
          <w:sz w:val="28"/>
          <w:szCs w:val="28"/>
        </w:rP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2.3.12.</w:t>
      </w:r>
      <w:r w:rsidR="00240FCA">
        <w:rPr>
          <w:rFonts w:ascii="Times New Roman" w:hAnsi="Times New Roman"/>
          <w:sz w:val="28"/>
          <w:szCs w:val="28"/>
        </w:rPr>
        <w:t xml:space="preserve"> </w:t>
      </w:r>
      <w:r w:rsidRPr="007011C4">
        <w:rPr>
          <w:rFonts w:ascii="Times New Roman" w:hAnsi="Times New Roman"/>
          <w:sz w:val="28"/>
          <w:szCs w:val="28"/>
        </w:rPr>
        <w:t>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2.3.13.</w:t>
      </w:r>
      <w:r w:rsidR="00240FCA">
        <w:rPr>
          <w:rFonts w:ascii="Times New Roman" w:hAnsi="Times New Roman"/>
          <w:sz w:val="28"/>
          <w:szCs w:val="28"/>
        </w:rPr>
        <w:t xml:space="preserve"> </w:t>
      </w:r>
      <w:r w:rsidRPr="007011C4">
        <w:rPr>
          <w:rFonts w:ascii="Times New Roman" w:hAnsi="Times New Roman"/>
          <w:sz w:val="28"/>
          <w:szCs w:val="28"/>
        </w:rPr>
        <w:t>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зданиях и сооружениях, сады-выставки (экспозиционная территория, действующая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2.3.14.</w:t>
      </w:r>
      <w:r w:rsidR="00240FCA">
        <w:rPr>
          <w:rFonts w:ascii="Times New Roman" w:hAnsi="Times New Roman"/>
          <w:sz w:val="28"/>
          <w:szCs w:val="28"/>
        </w:rPr>
        <w:t xml:space="preserve"> </w:t>
      </w:r>
      <w:r w:rsidRPr="007011C4">
        <w:rPr>
          <w:rFonts w:ascii="Times New Roman" w:hAnsi="Times New Roman"/>
          <w:sz w:val="28"/>
          <w:szCs w:val="28"/>
        </w:rP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91016B">
        <w:rPr>
          <w:rFonts w:ascii="Times New Roman" w:hAnsi="Times New Roman"/>
          <w:sz w:val="28"/>
          <w:szCs w:val="28"/>
        </w:rPr>
        <w:t>"</w:t>
      </w:r>
      <w:r w:rsidRPr="007011C4">
        <w:rPr>
          <w:rFonts w:ascii="Times New Roman" w:hAnsi="Times New Roman"/>
          <w:sz w:val="28"/>
          <w:szCs w:val="28"/>
        </w:rPr>
        <w:t>вода</w:t>
      </w:r>
      <w:r w:rsidR="0091016B">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мороженое</w:t>
      </w:r>
      <w:r w:rsidR="0091016B">
        <w:rPr>
          <w:rFonts w:ascii="Times New Roman" w:hAnsi="Times New Roman"/>
          <w:sz w:val="28"/>
          <w:szCs w:val="28"/>
        </w:rPr>
        <w:t>"</w:t>
      </w:r>
      <w:r w:rsidRPr="007011C4">
        <w:rPr>
          <w:rFonts w:ascii="Times New Roman" w:hAnsi="Times New Roman"/>
          <w:sz w:val="28"/>
          <w:szCs w:val="28"/>
        </w:rPr>
        <w:t>),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2.3.15.</w:t>
      </w:r>
      <w:r w:rsidR="00240FCA">
        <w:rPr>
          <w:rFonts w:ascii="Times New Roman" w:hAnsi="Times New Roman"/>
          <w:sz w:val="28"/>
          <w:szCs w:val="28"/>
        </w:rPr>
        <w:t xml:space="preserve"> </w:t>
      </w:r>
      <w:r w:rsidRPr="007011C4">
        <w:rPr>
          <w:rFonts w:ascii="Times New Roman" w:hAnsi="Times New Roman"/>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2.3.16.</w:t>
      </w:r>
      <w:r w:rsidR="00240FCA">
        <w:rPr>
          <w:rFonts w:ascii="Times New Roman" w:hAnsi="Times New Roman"/>
          <w:sz w:val="28"/>
          <w:szCs w:val="28"/>
        </w:rPr>
        <w:t xml:space="preserve"> </w:t>
      </w:r>
      <w:r w:rsidRPr="007011C4">
        <w:rPr>
          <w:rFonts w:ascii="Times New Roman" w:hAnsi="Times New Roman"/>
          <w:sz w:val="28"/>
          <w:szCs w:val="28"/>
        </w:rPr>
        <w:t>Допускается предусматривать размещение ограждения, некапитальных нестационарных сооружений питания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2.3.17.</w:t>
      </w:r>
      <w:r w:rsidR="00240FCA">
        <w:rPr>
          <w:rFonts w:ascii="Times New Roman" w:hAnsi="Times New Roman"/>
          <w:sz w:val="28"/>
          <w:szCs w:val="28"/>
        </w:rPr>
        <w:t xml:space="preserve"> </w:t>
      </w:r>
      <w:r w:rsidRPr="007011C4">
        <w:rPr>
          <w:rFonts w:ascii="Times New Roman" w:hAnsi="Times New Roman"/>
          <w:sz w:val="28"/>
          <w:szCs w:val="28"/>
        </w:rPr>
        <w:t>Планировочная организация сада-выставки направлена на выгодное представление экспозиции и создание удобного движения при ее осмотре.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2.3.18.</w:t>
      </w:r>
      <w:r w:rsidR="00240FCA">
        <w:rPr>
          <w:rFonts w:ascii="Times New Roman" w:hAnsi="Times New Roman"/>
          <w:sz w:val="28"/>
          <w:szCs w:val="28"/>
        </w:rPr>
        <w:t xml:space="preserve"> </w:t>
      </w:r>
      <w:r w:rsidRPr="007011C4">
        <w:rPr>
          <w:rFonts w:ascii="Times New Roman" w:hAnsi="Times New Roman"/>
          <w:sz w:val="28"/>
          <w:szCs w:val="28"/>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2.3.19.</w:t>
      </w:r>
      <w:r w:rsidR="00240FCA">
        <w:rPr>
          <w:rFonts w:ascii="Times New Roman" w:hAnsi="Times New Roman"/>
          <w:sz w:val="28"/>
          <w:szCs w:val="28"/>
        </w:rPr>
        <w:t xml:space="preserve"> </w:t>
      </w:r>
      <w:r w:rsidRPr="007011C4">
        <w:rPr>
          <w:rFonts w:ascii="Times New Roman" w:hAnsi="Times New Roman"/>
          <w:sz w:val="28"/>
          <w:szCs w:val="28"/>
        </w:rPr>
        <w:t>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w:t>
      </w:r>
      <w:r w:rsidR="00240FCA">
        <w:rPr>
          <w:rFonts w:ascii="Times New Roman" w:hAnsi="Times New Roman"/>
          <w:sz w:val="28"/>
          <w:szCs w:val="28"/>
        </w:rPr>
        <w:t xml:space="preserve"> </w:t>
      </w:r>
      <w:r w:rsidRPr="007011C4">
        <w:rPr>
          <w:rFonts w:ascii="Times New Roman" w:hAnsi="Times New Roman"/>
          <w:sz w:val="28"/>
          <w:szCs w:val="28"/>
        </w:rPr>
        <w:t>Благоустройство на территориях транспортной и инженерной инфраструктуры, размещение парковок (парковочных мест):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2.4.1.</w:t>
      </w:r>
      <w:r w:rsidR="00240FCA">
        <w:rPr>
          <w:rFonts w:ascii="Times New Roman" w:hAnsi="Times New Roman"/>
          <w:sz w:val="28"/>
          <w:szCs w:val="28"/>
        </w:rPr>
        <w:t xml:space="preserve"> </w:t>
      </w:r>
      <w:r w:rsidRPr="007011C4">
        <w:rPr>
          <w:rFonts w:ascii="Times New Roman" w:hAnsi="Times New Roman"/>
          <w:sz w:val="28"/>
          <w:szCs w:val="28"/>
        </w:rPr>
        <w:t>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2.4.2.</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2.4.3.</w:t>
      </w:r>
      <w:r w:rsidR="00240FCA">
        <w:rPr>
          <w:rFonts w:ascii="Times New Roman" w:hAnsi="Times New Roman"/>
          <w:sz w:val="28"/>
          <w:szCs w:val="28"/>
        </w:rPr>
        <w:t xml:space="preserve"> </w:t>
      </w:r>
      <w:r w:rsidRPr="007011C4">
        <w:rPr>
          <w:rFonts w:ascii="Times New Roman" w:hAnsi="Times New Roman"/>
          <w:sz w:val="28"/>
          <w:szCs w:val="28"/>
        </w:rPr>
        <w:t>Содержание элементов благоустройства, детских, спортивных площадок, в том числе площадок для выгула собак.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2.4.4. На общественных и дворовых территориях населенного пункта могут размещаться в том числе площадки автостоянок и парковок следующих видов: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w:t>
      </w:r>
      <w:r w:rsidRPr="007011C4">
        <w:rPr>
          <w:rFonts w:ascii="Times New Roman" w:hAnsi="Times New Roman"/>
          <w:sz w:val="28"/>
          <w:szCs w:val="28"/>
        </w:rPr>
        <w:lastRenderedPageBreak/>
        <w:t>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2.4.5.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2.4.6.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2.4.7.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2.4.8.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7011C4">
          <w:rPr>
            <w:rFonts w:ascii="Times New Roman" w:hAnsi="Times New Roman"/>
            <w:sz w:val="28"/>
            <w:szCs w:val="28"/>
          </w:rPr>
          <w:t>15 м</w:t>
        </w:r>
      </w:smartTag>
      <w:r w:rsidRPr="007011C4">
        <w:rPr>
          <w:rFonts w:ascii="Times New Roman" w:hAnsi="Times New Roman"/>
          <w:sz w:val="28"/>
          <w:szCs w:val="28"/>
        </w:rPr>
        <w:t xml:space="preserve"> от конца или начала посадочных площадок остановок общественного пассажирского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2.4.9.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2.5. Правила установки и содержания малых архитектурных форм, элементов благоустройства, средств передвижной мелкорозничной торговли.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 на территории средств передвижной мелкорозничной торговли (СПМТ) осуществляется в порядке и местах, утверждаемых </w:t>
      </w:r>
      <w:r w:rsidRPr="007011C4">
        <w:rPr>
          <w:rFonts w:ascii="Times New Roman" w:hAnsi="Times New Roman"/>
          <w:sz w:val="28"/>
          <w:szCs w:val="28"/>
        </w:rPr>
        <w:lastRenderedPageBreak/>
        <w:t xml:space="preserve">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по предложениям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Окраска МАФ, СПМТ и всех видов элементов благоустройства производится владельцами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 При планировочной организации пешеходных тротуаров предусматривается беспрепятственный доступ к зданиям и сооружениям МГН</w:t>
      </w:r>
      <w:r w:rsidR="007458D4">
        <w:rPr>
          <w:rFonts w:ascii="Times New Roman" w:hAnsi="Times New Roman"/>
          <w:sz w:val="28"/>
          <w:szCs w:val="28"/>
        </w:rPr>
        <w:t xml:space="preserve"> в соответствии с требованиями </w:t>
      </w:r>
      <w:r w:rsidRPr="007011C4">
        <w:rPr>
          <w:rFonts w:ascii="Times New Roman" w:hAnsi="Times New Roman"/>
          <w:sz w:val="28"/>
          <w:szCs w:val="28"/>
        </w:rPr>
        <w:t>СП 59.13330.</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2.6.3. Исходя из схемы движения пешеходных потоков по маршрутам выделяются участки по следующим типам: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образованные при проектировании микрорайона и созданные в том числе застройщиком;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используемые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2.6.5. 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2.6.6.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2.6.8. При создании пешеходных тротуаров учитывается следующее: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2.6.9. Покрытие пешеходных дорожек предусматриваются удобным при ходьбе и устойчивым к износу.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2.6.11.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2.6.12. Пешеходные маршруты обеспечиваются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2.6.14. При планировании пешеходных маршрутов создаются места для кратковременного отдыха (скамейки и пр.) для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2.6.16. Пешеходные маршруты озеленяются.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2.6.19. 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2.6.22. Перечень элементов благоустройства на территории второстепенных пешеходных коммуникаций обычно включает различные виды покрытия.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2.6.23. На дорожках скверов, бульваров, садов населенного пункта предусматриваются твердые виды покрытия с элементами сопряжения.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2.6.27. 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2.6.28. Пешеходные зоны располагаются в малых населенных пунктах в основном в центре населенного пункта. В больших населенных пунктах создание таких зон осуществляется во всех районах населенного пункта,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Благоустроенная пешеходная зона обеспечивает комфорт и безопасность пребывания населе</w:t>
      </w:r>
      <w:r w:rsidR="00240FCA">
        <w:rPr>
          <w:rFonts w:ascii="Times New Roman" w:hAnsi="Times New Roman"/>
          <w:sz w:val="28"/>
          <w:szCs w:val="28"/>
        </w:rPr>
        <w:t xml:space="preserve">ния в ней. Для ее формирования </w:t>
      </w:r>
      <w:r w:rsidRPr="007011C4">
        <w:rPr>
          <w:rFonts w:ascii="Times New Roman" w:hAnsi="Times New Roman"/>
          <w:sz w:val="28"/>
          <w:szCs w:val="28"/>
        </w:rPr>
        <w:t>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населенному пункте.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2.6.29. При создании велосипедных путей связываются все части в поселке, создавая условия для беспрепятственного передвижения на велосипеде.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7011C4">
          <w:rPr>
            <w:rFonts w:ascii="Times New Roman" w:hAnsi="Times New Roman"/>
            <w:sz w:val="28"/>
            <w:szCs w:val="28"/>
          </w:rPr>
          <w:t>30 км/ч</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Для эффективного использования велосипедного передвижения применяются следующие меры: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маршруты велодорожек, интегрированные в единую замкнутую систему;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безбарьерной среды в зонах перепада высот на маршруте;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2.7. Содержание домашних животных на территории поселения осуществляется в порядке, установленном Законом Краснодарского края от 2 декабря 2004 года № 800-КЗ </w:t>
      </w:r>
      <w:r w:rsidR="0091016B">
        <w:rPr>
          <w:rFonts w:ascii="Times New Roman" w:hAnsi="Times New Roman"/>
          <w:sz w:val="28"/>
          <w:szCs w:val="28"/>
        </w:rPr>
        <w:t>"</w:t>
      </w:r>
      <w:r w:rsidRPr="007011C4">
        <w:rPr>
          <w:rFonts w:ascii="Times New Roman" w:hAnsi="Times New Roman"/>
          <w:sz w:val="28"/>
          <w:szCs w:val="28"/>
        </w:rPr>
        <w:t>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322406" w:rsidRPr="007011C4" w:rsidRDefault="00322406" w:rsidP="00240FCA">
      <w:pPr>
        <w:ind w:firstLine="0"/>
        <w:jc w:val="center"/>
        <w:rPr>
          <w:rFonts w:ascii="Times New Roman" w:hAnsi="Times New Roman"/>
          <w:sz w:val="28"/>
          <w:szCs w:val="28"/>
        </w:rPr>
      </w:pPr>
    </w:p>
    <w:p w:rsidR="00240FCA" w:rsidRDefault="00322406" w:rsidP="00240FCA">
      <w:pPr>
        <w:ind w:firstLine="0"/>
        <w:jc w:val="center"/>
        <w:rPr>
          <w:rFonts w:ascii="Times New Roman" w:hAnsi="Times New Roman"/>
          <w:sz w:val="28"/>
          <w:szCs w:val="28"/>
        </w:rPr>
      </w:pPr>
      <w:r w:rsidRPr="007011C4">
        <w:rPr>
          <w:rFonts w:ascii="Times New Roman" w:hAnsi="Times New Roman"/>
          <w:sz w:val="28"/>
          <w:szCs w:val="28"/>
        </w:rPr>
        <w:t xml:space="preserve">3.Внешний вид фасадов и ограждающих конструкций </w:t>
      </w:r>
    </w:p>
    <w:p w:rsidR="00322406" w:rsidRPr="007011C4" w:rsidRDefault="00322406" w:rsidP="00240FCA">
      <w:pPr>
        <w:ind w:firstLine="0"/>
        <w:jc w:val="center"/>
        <w:rPr>
          <w:rFonts w:ascii="Times New Roman" w:hAnsi="Times New Roman"/>
          <w:sz w:val="28"/>
          <w:szCs w:val="28"/>
        </w:rPr>
      </w:pPr>
      <w:r w:rsidRPr="007011C4">
        <w:rPr>
          <w:rFonts w:ascii="Times New Roman" w:hAnsi="Times New Roman"/>
          <w:sz w:val="28"/>
          <w:szCs w:val="28"/>
        </w:rPr>
        <w:t>зданий, строений, сооружений.</w:t>
      </w:r>
    </w:p>
    <w:p w:rsidR="00322406" w:rsidRPr="007011C4" w:rsidRDefault="00322406" w:rsidP="00240FCA">
      <w:pPr>
        <w:ind w:firstLine="0"/>
        <w:jc w:val="center"/>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 Правила проведения ремонта и содержания жилых, культурно-бытовых и общественных зданий и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3.1.2.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3.1.3.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и настоящими Правилами.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3.1.4.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bdr w:val="none" w:sz="0" w:space="0" w:color="auto" w:frame="1"/>
        </w:rPr>
        <w:t>3.1.5. Содержание и внешний вид зданий и сооружений:</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проектирование оформления и оборудования зданий и сооружений включает в себя: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w:t>
      </w:r>
      <w:r w:rsidRPr="007011C4">
        <w:rPr>
          <w:rFonts w:ascii="Times New Roman" w:hAnsi="Times New Roman"/>
          <w:sz w:val="28"/>
          <w:szCs w:val="28"/>
          <w:bdr w:val="none" w:sz="0" w:space="0" w:color="auto" w:frame="1"/>
        </w:rPr>
        <w:lastRenderedPageBreak/>
        <w:t>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на зданиях и сооружениях поселения размещаются: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322406" w:rsidRPr="007011C4" w:rsidRDefault="00322406" w:rsidP="00370261">
      <w:pPr>
        <w:ind w:firstLine="0"/>
        <w:jc w:val="center"/>
        <w:rPr>
          <w:rFonts w:ascii="Times New Roman" w:hAnsi="Times New Roman"/>
          <w:sz w:val="28"/>
          <w:szCs w:val="28"/>
        </w:rPr>
      </w:pPr>
    </w:p>
    <w:p w:rsidR="00370261" w:rsidRDefault="00322406" w:rsidP="00370261">
      <w:pPr>
        <w:ind w:firstLine="0"/>
        <w:jc w:val="center"/>
        <w:rPr>
          <w:rFonts w:ascii="Times New Roman" w:hAnsi="Times New Roman"/>
          <w:sz w:val="28"/>
          <w:szCs w:val="28"/>
        </w:rPr>
      </w:pPr>
      <w:r w:rsidRPr="007011C4">
        <w:rPr>
          <w:rFonts w:ascii="Times New Roman" w:hAnsi="Times New Roman"/>
          <w:sz w:val="28"/>
          <w:szCs w:val="28"/>
        </w:rPr>
        <w:t xml:space="preserve">4.Организация освещения территории поселения, включая </w:t>
      </w: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архитектурную подсвет</w:t>
      </w:r>
      <w:r w:rsidR="00370261">
        <w:rPr>
          <w:rFonts w:ascii="Times New Roman" w:hAnsi="Times New Roman"/>
          <w:sz w:val="28"/>
          <w:szCs w:val="28"/>
        </w:rPr>
        <w:t>ку зданий, строений, сооружений</w:t>
      </w:r>
    </w:p>
    <w:p w:rsidR="00322406" w:rsidRPr="007011C4" w:rsidRDefault="00322406" w:rsidP="00370261">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4.1. С наступлением темноты и до рассвета дворы, арки, подъезды, указатели квартир, лестничные площадки и марши должны освещаться.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2" w:name="sub_910"/>
      <w:r w:rsidRPr="007011C4">
        <w:rPr>
          <w:rFonts w:ascii="Times New Roman" w:hAnsi="Times New Roman"/>
          <w:sz w:val="28"/>
          <w:szCs w:val="28"/>
        </w:rPr>
        <w:t>4.1.2. 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4.2. Наружное освещение:</w:t>
      </w:r>
    </w:p>
    <w:bookmarkEnd w:id="1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322406" w:rsidRPr="007011C4" w:rsidRDefault="00322406" w:rsidP="007458D4">
      <w:pPr>
        <w:ind w:firstLine="709"/>
        <w:rPr>
          <w:rFonts w:ascii="Times New Roman" w:hAnsi="Times New Roman"/>
          <w:sz w:val="28"/>
          <w:szCs w:val="28"/>
        </w:rPr>
      </w:pP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5.</w:t>
      </w:r>
      <w:r w:rsidR="00370261">
        <w:rPr>
          <w:rFonts w:ascii="Times New Roman" w:hAnsi="Times New Roman"/>
          <w:sz w:val="28"/>
          <w:szCs w:val="28"/>
        </w:rPr>
        <w:t xml:space="preserve"> </w:t>
      </w:r>
      <w:r w:rsidRPr="007011C4">
        <w:rPr>
          <w:rFonts w:ascii="Times New Roman" w:hAnsi="Times New Roman"/>
          <w:sz w:val="28"/>
          <w:szCs w:val="28"/>
        </w:rPr>
        <w:t xml:space="preserve">Порядок озеленения </w:t>
      </w:r>
      <w:r w:rsidR="00370261">
        <w:rPr>
          <w:rFonts w:ascii="Times New Roman" w:hAnsi="Times New Roman"/>
          <w:sz w:val="28"/>
          <w:szCs w:val="28"/>
        </w:rPr>
        <w:t>и содержания зелёных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5.1. Работы по озеленению планируются в комплексе и в контексте общего зеленого </w:t>
      </w:r>
      <w:r w:rsidR="0091016B">
        <w:rPr>
          <w:rFonts w:ascii="Times New Roman" w:hAnsi="Times New Roman"/>
          <w:sz w:val="28"/>
          <w:szCs w:val="28"/>
        </w:rPr>
        <w:t>"</w:t>
      </w:r>
      <w:r w:rsidRPr="007011C4">
        <w:rPr>
          <w:rFonts w:ascii="Times New Roman" w:hAnsi="Times New Roman"/>
          <w:sz w:val="28"/>
          <w:szCs w:val="28"/>
        </w:rPr>
        <w:t>каркаса</w:t>
      </w:r>
      <w:r w:rsidR="0091016B">
        <w:rPr>
          <w:rFonts w:ascii="Times New Roman" w:hAnsi="Times New Roman"/>
          <w:sz w:val="28"/>
          <w:szCs w:val="28"/>
        </w:rPr>
        <w:t>"</w:t>
      </w:r>
      <w:r w:rsidRPr="007011C4">
        <w:rPr>
          <w:rFonts w:ascii="Times New Roman" w:hAnsi="Times New Roman"/>
          <w:sz w:val="28"/>
          <w:szCs w:val="28"/>
        </w:rPr>
        <w:t xml:space="preserve">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5.1.3. Работы проводятся по разработанной проектно-сметной документации в рамках благоустройства территории по муниципальной программе </w:t>
      </w:r>
      <w:r w:rsidR="0091016B">
        <w:rPr>
          <w:rFonts w:ascii="Times New Roman" w:hAnsi="Times New Roman"/>
          <w:sz w:val="28"/>
          <w:szCs w:val="28"/>
        </w:rPr>
        <w:t>"</w:t>
      </w:r>
      <w:r w:rsidRPr="007011C4">
        <w:rPr>
          <w:rFonts w:ascii="Times New Roman" w:hAnsi="Times New Roman"/>
          <w:sz w:val="28"/>
          <w:szCs w:val="28"/>
        </w:rPr>
        <w:t>Формирование современной городской среды</w:t>
      </w:r>
      <w:r w:rsidR="0091016B">
        <w:rPr>
          <w:rFonts w:ascii="Times New Roman" w:hAnsi="Times New Roman"/>
          <w:sz w:val="28"/>
          <w:szCs w:val="28"/>
        </w:rPr>
        <w:t>"</w:t>
      </w:r>
      <w:r w:rsidRPr="007011C4">
        <w:rPr>
          <w:rFonts w:ascii="Times New Roman" w:hAnsi="Times New Roman"/>
          <w:sz w:val="28"/>
          <w:szCs w:val="28"/>
        </w:rPr>
        <w:t>. При дополнительном озеленении территорий - на основании распоряжения администрации.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5.1.5. 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5.1.6. При разработке проектной документации включаются требования, предъявляемые к условным обозначениям зеленых насаждений на дендропланах.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5.1.7.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геоподосновыс инвентаризационным планом зеленых насаждений на весь участок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5.1.9.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5.1.10. После утверждения проектно-сметной документации на застройку, капитальный ремонт и реконструкцию благоустройства, в том числе объектов </w:t>
      </w:r>
      <w:r w:rsidRPr="007011C4">
        <w:rPr>
          <w:rFonts w:ascii="Times New Roman" w:hAnsi="Times New Roman"/>
          <w:sz w:val="28"/>
          <w:szCs w:val="28"/>
        </w:rPr>
        <w:lastRenderedPageBreak/>
        <w:t>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5.1.11. При разработке дендроплана сохраняется нумерация растений инвентаризационного плана.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4" w:name="sub_51"/>
      <w:r w:rsidRPr="007011C4">
        <w:rPr>
          <w:rFonts w:ascii="Times New Roman" w:hAnsi="Times New Roman"/>
          <w:sz w:val="28"/>
          <w:szCs w:val="28"/>
        </w:rPr>
        <w:t>5.1.12.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5" w:name="sub_52"/>
      <w:r w:rsidRPr="007011C4">
        <w:rPr>
          <w:rFonts w:ascii="Times New Roman" w:hAnsi="Times New Roman"/>
          <w:sz w:val="28"/>
          <w:szCs w:val="28"/>
        </w:rPr>
        <w:t>5.1.13.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6" w:name="sub_53"/>
      <w:bookmarkEnd w:id="15"/>
      <w:r w:rsidRPr="007011C4">
        <w:rPr>
          <w:rFonts w:ascii="Times New Roman" w:hAnsi="Times New Roman"/>
          <w:sz w:val="28"/>
          <w:szCs w:val="28"/>
        </w:rPr>
        <w:t>5.1.14. Юридические и физические лица несут ответственность за содержание зеленых насаждений на предоставленных территориях, в соответствии с требованиями норм в области охраны окружающей среды, градостроительства</w:t>
      </w:r>
      <w:r w:rsidRPr="007011C4">
        <w:rPr>
          <w:rFonts w:ascii="Times New Roman" w:hAnsi="Times New Roman"/>
          <w:bCs/>
          <w:sz w:val="28"/>
          <w:szCs w:val="28"/>
        </w:rPr>
        <w:t xml:space="preserve">, </w:t>
      </w:r>
      <w:r w:rsidRPr="007011C4">
        <w:rPr>
          <w:rFonts w:ascii="Times New Roman" w:hAnsi="Times New Roman"/>
          <w:sz w:val="28"/>
          <w:szCs w:val="28"/>
        </w:rPr>
        <w:t>безопасности дорожного движения, содержания подземных и воздушных коммуникационных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7" w:name="sub_55"/>
      <w:bookmarkEnd w:id="16"/>
      <w:r w:rsidRPr="007011C4">
        <w:rPr>
          <w:rFonts w:ascii="Times New Roman" w:hAnsi="Times New Roman"/>
          <w:sz w:val="28"/>
          <w:szCs w:val="28"/>
        </w:rPr>
        <w:t>5.1.15. 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8" w:name="sub_56"/>
      <w:bookmarkEnd w:id="17"/>
      <w:r w:rsidRPr="007011C4">
        <w:rPr>
          <w:rFonts w:ascii="Times New Roman" w:hAnsi="Times New Roman"/>
          <w:sz w:val="28"/>
          <w:szCs w:val="28"/>
        </w:rPr>
        <w:t>5.1.16. 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w:t>
      </w:r>
      <w:r w:rsidR="00370261">
        <w:rPr>
          <w:rFonts w:ascii="Times New Roman" w:hAnsi="Times New Roman"/>
          <w:sz w:val="28"/>
          <w:szCs w:val="28"/>
        </w:rPr>
        <w:t xml:space="preserve"> </w:t>
      </w:r>
      <w:r w:rsidRPr="007011C4">
        <w:rPr>
          <w:rFonts w:ascii="Times New Roman" w:hAnsi="Times New Roman"/>
          <w:sz w:val="28"/>
          <w:szCs w:val="28"/>
        </w:rPr>
        <w:t>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9" w:name="sub_511"/>
      <w:r w:rsidRPr="007011C4">
        <w:rPr>
          <w:rFonts w:ascii="Times New Roman" w:hAnsi="Times New Roman"/>
          <w:sz w:val="28"/>
          <w:szCs w:val="28"/>
        </w:rPr>
        <w:t>5.1.17. Запрещается:</w:t>
      </w:r>
    </w:p>
    <w:bookmarkEnd w:id="19"/>
    <w:p w:rsidR="00322406" w:rsidRPr="007011C4" w:rsidRDefault="00322406" w:rsidP="007458D4">
      <w:pPr>
        <w:widowControl w:val="0"/>
        <w:autoSpaceDE w:val="0"/>
        <w:autoSpaceDN w:val="0"/>
        <w:adjustRightInd w:val="0"/>
        <w:ind w:firstLine="709"/>
        <w:rPr>
          <w:rFonts w:ascii="Times New Roman" w:hAnsi="Times New Roman"/>
          <w:sz w:val="28"/>
          <w:szCs w:val="28"/>
          <w:shd w:val="clear" w:color="auto" w:fill="FFFFFF"/>
        </w:rPr>
      </w:pPr>
      <w:r w:rsidRPr="007011C4">
        <w:rPr>
          <w:rFonts w:ascii="Times New Roman" w:hAnsi="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011C4">
        <w:rPr>
          <w:rFonts w:ascii="Times New Roman" w:hAnsi="Times New Roman"/>
          <w:sz w:val="28"/>
          <w:szCs w:val="28"/>
          <w:shd w:val="clear" w:color="auto" w:fill="FFFFFF"/>
        </w:rPr>
        <w:t xml:space="preserve">Законом Краснодарского края от 23 </w:t>
      </w:r>
      <w:r w:rsidRPr="007011C4">
        <w:rPr>
          <w:rFonts w:ascii="Times New Roman" w:hAnsi="Times New Roman"/>
          <w:sz w:val="28"/>
          <w:szCs w:val="28"/>
          <w:shd w:val="clear" w:color="auto" w:fill="FFFFFF"/>
        </w:rPr>
        <w:lastRenderedPageBreak/>
        <w:t xml:space="preserve">апреля 2013 года № </w:t>
      </w:r>
      <w:r w:rsidRPr="007011C4">
        <w:rPr>
          <w:rFonts w:ascii="Times New Roman" w:hAnsi="Times New Roman"/>
          <w:sz w:val="28"/>
          <w:szCs w:val="28"/>
        </w:rPr>
        <w:t xml:space="preserve">2695-КЗ </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Об охране зеленых насаждений в Краснодарском крае</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порубочный билет должен быть оформлен в течении пяти дней со дня окончания произведенных работ</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w:t>
      </w:r>
      <w:smartTag w:uri="urn:schemas-microsoft-com:office:smarttags" w:element="metricconverter">
        <w:smartTagPr>
          <w:attr w:name="ProductID" w:val="0,5 м"/>
        </w:smartTagPr>
        <w:r w:rsidRPr="007011C4">
          <w:rPr>
            <w:rFonts w:ascii="Times New Roman" w:hAnsi="Times New Roman"/>
            <w:sz w:val="28"/>
            <w:szCs w:val="28"/>
          </w:rPr>
          <w:t>0,5 м</w:t>
        </w:r>
      </w:smartTag>
      <w:r w:rsidRPr="007011C4">
        <w:rPr>
          <w:rFonts w:ascii="Times New Roman" w:hAnsi="Times New Roman"/>
          <w:sz w:val="28"/>
          <w:szCs w:val="28"/>
        </w:rPr>
        <w:t xml:space="preserve"> и цветников);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скола асфальта на газонах;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касание ветвей деревьев токонесущих проводов, закрывание ими указателей улиц и номерных знаков домов, а так же дорожных знаков.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Своевременную обрезку ветв</w:t>
      </w:r>
      <w:r w:rsidR="00370261">
        <w:rPr>
          <w:rFonts w:ascii="Times New Roman" w:hAnsi="Times New Roman"/>
          <w:sz w:val="28"/>
          <w:szCs w:val="28"/>
        </w:rPr>
        <w:t>ей в охранной зоне (в радиусе 1</w:t>
      </w:r>
      <w:r w:rsidRPr="007011C4">
        <w:rPr>
          <w:rFonts w:ascii="Times New Roman" w:hAnsi="Times New Roman"/>
          <w:sz w:val="28"/>
          <w:szCs w:val="28"/>
        </w:rPr>
        <w:t>м</w:t>
      </w:r>
      <w:r w:rsidR="00370261">
        <w:rPr>
          <w:rFonts w:ascii="Times New Roman" w:hAnsi="Times New Roman"/>
          <w:sz w:val="28"/>
          <w:szCs w:val="28"/>
        </w:rPr>
        <w:t>.</w:t>
      </w:r>
      <w:r w:rsidRPr="007011C4">
        <w:rPr>
          <w:rFonts w:ascii="Times New Roman" w:hAnsi="Times New Roman"/>
          <w:sz w:val="28"/>
          <w:szCs w:val="28"/>
        </w:rPr>
        <w:t>)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0" w:name="sub_512"/>
      <w:r w:rsidRPr="007011C4">
        <w:rPr>
          <w:rFonts w:ascii="Times New Roman" w:hAnsi="Times New Roman"/>
          <w:sz w:val="28"/>
          <w:szCs w:val="28"/>
        </w:rPr>
        <w:t>5.1.18. 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1" w:name="sub_513"/>
      <w:r w:rsidRPr="007011C4">
        <w:rPr>
          <w:rFonts w:ascii="Times New Roman" w:hAnsi="Times New Roman"/>
          <w:sz w:val="28"/>
          <w:szCs w:val="28"/>
        </w:rPr>
        <w:t>5.1.19.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7011C4">
          <w:rPr>
            <w:rFonts w:ascii="Times New Roman" w:hAnsi="Times New Roman"/>
            <w:sz w:val="28"/>
            <w:szCs w:val="28"/>
          </w:rPr>
          <w:t>5 см</w:t>
        </w:r>
        <w:r w:rsidR="00370261">
          <w:rPr>
            <w:rFonts w:ascii="Times New Roman" w:hAnsi="Times New Roman"/>
            <w:sz w:val="28"/>
            <w:szCs w:val="28"/>
          </w:rPr>
          <w:t>.</w:t>
        </w:r>
      </w:smartTag>
      <w:r w:rsidRPr="007011C4">
        <w:rPr>
          <w:rFonts w:ascii="Times New Roman" w:hAnsi="Times New Roman"/>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 Скошенная трава убирается в течение 3-х суток.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2" w:name="sub_514"/>
      <w:bookmarkEnd w:id="21"/>
      <w:r w:rsidRPr="007011C4">
        <w:rPr>
          <w:rFonts w:ascii="Times New Roman" w:hAnsi="Times New Roman"/>
          <w:sz w:val="28"/>
          <w:szCs w:val="28"/>
        </w:rPr>
        <w:t>5.1.20. 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r w:rsidR="00370261">
        <w:rPr>
          <w:rFonts w:ascii="Times New Roman" w:hAnsi="Times New Roman"/>
          <w:sz w:val="28"/>
          <w:szCs w:val="28"/>
        </w:rPr>
        <w:t>ов</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3" w:name="sub_515"/>
      <w:bookmarkEnd w:id="22"/>
      <w:r w:rsidRPr="007011C4">
        <w:rPr>
          <w:rFonts w:ascii="Times New Roman" w:hAnsi="Times New Roman"/>
          <w:sz w:val="28"/>
          <w:szCs w:val="28"/>
        </w:rPr>
        <w:t>5.1.21. Погибшие и потерявшие декоративность цветы в цветниках и вазонах должны сразу удаляться, с одновременной подсадкой новых растений.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4" w:name="sub_516"/>
      <w:bookmarkEnd w:id="23"/>
      <w:r w:rsidRPr="007011C4">
        <w:rPr>
          <w:rFonts w:ascii="Times New Roman" w:hAnsi="Times New Roman"/>
          <w:sz w:val="28"/>
          <w:szCs w:val="28"/>
        </w:rPr>
        <w:lastRenderedPageBreak/>
        <w:t>5.1.22. Малые архитектурные формы (МАФ), садово - парковая мебель содержатся в исправном состоянии, промываются и ежегодно до 1 мая окрашиваются.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5.1.23. Содержание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Лица, ответственные за содержание соответствующей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проводят своевременный ремонт ограждений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Снос деревьев в зоне индивидуальной застройки, собственники земельных участков осуществляют самостоятельно.</w:t>
      </w:r>
      <w:bookmarkEnd w:id="24"/>
    </w:p>
    <w:p w:rsidR="00322406" w:rsidRPr="007011C4" w:rsidRDefault="00322406" w:rsidP="00370261">
      <w:pPr>
        <w:ind w:firstLine="0"/>
        <w:jc w:val="center"/>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6.Размещение информации, в том числе установки указателей с наименованиями улиц и номерами домов, вывесок</w:t>
      </w:r>
    </w:p>
    <w:p w:rsidR="00322406" w:rsidRPr="007011C4" w:rsidRDefault="00322406" w:rsidP="00370261">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6.1.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6.1.1.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 Наружная реклама.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6.2.1. 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(далее - Закон о рекламе), постановлением Госстандарта Российской Федерации от 22 апреля 2003 года № 124-ст ГОСТ 52044-2003 </w:t>
      </w:r>
      <w:r w:rsidR="0091016B">
        <w:rPr>
          <w:rFonts w:ascii="Times New Roman" w:hAnsi="Times New Roman"/>
          <w:sz w:val="28"/>
          <w:szCs w:val="28"/>
        </w:rPr>
        <w:t>"</w:t>
      </w:r>
      <w:r w:rsidRPr="007011C4">
        <w:rPr>
          <w:rFonts w:ascii="Times New Roman" w:hAnsi="Times New Roman"/>
          <w:sz w:val="28"/>
          <w:szCs w:val="28"/>
        </w:rPr>
        <w:t>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r w:rsidR="0091016B">
        <w:rPr>
          <w:rFonts w:ascii="Times New Roman" w:hAnsi="Times New Roman"/>
          <w:sz w:val="28"/>
          <w:szCs w:val="28"/>
        </w:rPr>
        <w:t>"</w:t>
      </w:r>
      <w:r w:rsidRPr="007011C4">
        <w:rPr>
          <w:rFonts w:ascii="Times New Roman" w:hAnsi="Times New Roman"/>
          <w:sz w:val="28"/>
          <w:szCs w:val="28"/>
        </w:rPr>
        <w:t xml:space="preserve"> (далее - ГОСТ 52044-2003), Законом Краснодарского края от 21 июля 2008 года № 1540-КЗ </w:t>
      </w:r>
      <w:r w:rsidR="0091016B">
        <w:rPr>
          <w:rFonts w:ascii="Times New Roman" w:hAnsi="Times New Roman"/>
          <w:sz w:val="28"/>
          <w:szCs w:val="28"/>
        </w:rPr>
        <w:t>"</w:t>
      </w:r>
      <w:r w:rsidRPr="007011C4">
        <w:rPr>
          <w:rFonts w:ascii="Times New Roman" w:hAnsi="Times New Roman"/>
          <w:sz w:val="28"/>
          <w:szCs w:val="28"/>
        </w:rPr>
        <w:t>Градостроительный кодекс Краснодарского края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соответствии с частью 10 статьи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 не допускается.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 xml:space="preserve">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w:t>
      </w:r>
      <w:r w:rsidR="00B46AC6">
        <w:rPr>
          <w:rFonts w:ascii="Times New Roman" w:hAnsi="Times New Roman"/>
          <w:sz w:val="28"/>
          <w:szCs w:val="28"/>
        </w:rPr>
        <w:t>Калининский</w:t>
      </w:r>
      <w:r w:rsidR="00370261">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6.2.2. Запрещено размещение рекламы (в том числе информационных указателей):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одной опоре с дорожными знаками и светофорами: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железнодорожных переездах, в туннелях и под путепроводами; над въездами в туннели и выездами из туннелей;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над проезжей частью;</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дорожных ограждениях и направляющих устройствах;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подпорных стенах, деревьях, скалах, не являющихся частью дорожной инфраструктуры, и других природных объектах.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размещения банеров, декоративных пленок в оконных и дверных проемах;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фасадах жилых домов (за исключением многоквартирных жилых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некапитальных строениях, сооружениях (в том числе нестационарных торговых объектах).</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6.2.3. Наружные рекламные конструкции проектируются, изготавливаются и устанавливаются в соответствии с требованиями технических регламентов.</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креплении к сооружениям наружных рекламных конструкций не допускается снижение их прочности и устойчивости.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6.2.4. 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6.2.5. Рекламная конструкция должна иметь маркировку с указанием её владельца и номера его телефона.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6.2.6. 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целостность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недопущение факта отсутствия рекламной информации на рекламной конструкции;</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механических повреждений;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порывов рекламных полотен;</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наличие покрашенного каркаса;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lastRenderedPageBreak/>
        <w:t>отсутствие ржавчины, коррозии и грязи на всех частях и элементах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6.2.7. 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месяц - конструкции среднего формата (сити-борды);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квартал - для прочих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6.2.8. 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6.2.9. Владельцы рекламных конструкций обязаны восстановить благоустройство территории после установки (демонтажа) рекламных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 Оформление информационных конструкций, навигация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6.3.1. Информационными конструкциями являются вывески и указатели, не содержащие сведения рекламного характера.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6.3.2. На территории поселения допускается размещение следующих видов информационных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указатели с наименованиями улиц и номерами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6.3.3. 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w:t>
      </w:r>
      <w:r w:rsidRPr="007011C4">
        <w:rPr>
          <w:rFonts w:ascii="Times New Roman" w:hAnsi="Times New Roman"/>
          <w:sz w:val="28"/>
          <w:szCs w:val="28"/>
        </w:rPr>
        <w:lastRenderedPageBreak/>
        <w:t>реестре объектов недвижимости. Надписи выполняются на русском языке синим цветом на белом фоне с применением световозвращающего материала, обеспечивающего читаемость информации на указателях в темное время суток. Возможно дублирование надписей на английском языке.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6.3.4. На территории поселения допускается установка следующих типов вывесок:</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из отдельных букв и логотипов;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на непрозрачной основе.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w:t>
      </w:r>
      <w:smartTag w:uri="urn:schemas-microsoft-com:office:smarttags" w:element="metricconverter">
        <w:smartTagPr>
          <w:attr w:name="ProductID" w:val="60 см"/>
        </w:smartTagPr>
        <w:r w:rsidRPr="007011C4">
          <w:rPr>
            <w:rFonts w:ascii="Times New Roman" w:hAnsi="Times New Roman"/>
            <w:sz w:val="28"/>
            <w:szCs w:val="28"/>
          </w:rPr>
          <w:t>60 см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Максимальная площадь всех вывесок на одном здании, строении, сооружении не может превышать:</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10% от общей площади фасада здания, строения, сооружения, в случае если площадь такого фасада менее 50 кв. 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5 - 10% от общей площади фасада здания, строения, сооружения, в случае если площадь такого фас</w:t>
      </w:r>
      <w:r w:rsidR="00370261">
        <w:rPr>
          <w:rFonts w:ascii="Times New Roman" w:hAnsi="Times New Roman"/>
          <w:sz w:val="28"/>
          <w:szCs w:val="28"/>
        </w:rPr>
        <w:t>ада составляет от 50 до 100 кв.</w:t>
      </w:r>
      <w:r w:rsidRPr="007011C4">
        <w:rPr>
          <w:rFonts w:ascii="Times New Roman" w:hAnsi="Times New Roman"/>
          <w:sz w:val="28"/>
          <w:szCs w:val="28"/>
        </w:rPr>
        <w:t>м</w:t>
      </w:r>
      <w:r w:rsidR="00370261">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3 - 5% от общей площади фасада здания, строения, сооружения, в случае если площадь такого </w:t>
      </w:r>
      <w:r w:rsidR="00370261">
        <w:rPr>
          <w:rFonts w:ascii="Times New Roman" w:hAnsi="Times New Roman"/>
          <w:sz w:val="28"/>
          <w:szCs w:val="28"/>
        </w:rPr>
        <w:t>фасада составляет более 100 кв.</w:t>
      </w:r>
      <w:r w:rsidRPr="007011C4">
        <w:rPr>
          <w:rFonts w:ascii="Times New Roman" w:hAnsi="Times New Roman"/>
          <w:sz w:val="28"/>
          <w:szCs w:val="28"/>
        </w:rPr>
        <w:t>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6.3.5. 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6.3.6. 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6.3.7. Вывески, размещаемые хозяйствующими субъектами, должны соответствовать следующим требованиям:</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выполнение в соразмерном масштабе и едином стилевом решении при размещении на общей поверхности фасада торгового центра.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6.3.8. Не допускается размещение информационных конструкций: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которых указана рекламная информация, в том числе контактная;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изготовленных на баннерной ткани из пленки;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6.3.9. На фасадах зданий строений и сооружений информационные конструкции (фон, буквы, рамки) размещаются в соответствии с колористическим и цветовым решением.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6.4. 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утвержденной постановлением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6.5. 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p>
    <w:p w:rsidR="00370261"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7.</w:t>
      </w:r>
      <w:r w:rsidR="00370261">
        <w:rPr>
          <w:rFonts w:ascii="Times New Roman" w:hAnsi="Times New Roman"/>
          <w:sz w:val="28"/>
          <w:szCs w:val="28"/>
        </w:rPr>
        <w:t xml:space="preserve"> </w:t>
      </w:r>
      <w:r w:rsidRPr="007011C4">
        <w:rPr>
          <w:rFonts w:ascii="Times New Roman" w:hAnsi="Times New Roman"/>
          <w:sz w:val="28"/>
          <w:szCs w:val="28"/>
        </w:rPr>
        <w:t xml:space="preserve">Обустройство территории муниципального образования в целях </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обеспечения беспрепятственного передвижения по указанной территории инвалидов и других маломобильных групп населения.</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w:t>
      </w:r>
      <w:r w:rsidR="00370261">
        <w:rPr>
          <w:rFonts w:ascii="Times New Roman" w:hAnsi="Times New Roman"/>
          <w:sz w:val="28"/>
          <w:szCs w:val="28"/>
        </w:rPr>
        <w:t xml:space="preserve"> </w:t>
      </w:r>
      <w:r w:rsidRPr="007011C4">
        <w:rPr>
          <w:rFonts w:ascii="Times New Roman" w:hAnsi="Times New Roman"/>
          <w:sz w:val="28"/>
          <w:szCs w:val="28"/>
        </w:rPr>
        <w:t>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7.1.2. Пути движения МГН, входные группы в здания и сооружения рекомендуется</w:t>
      </w:r>
      <w:r w:rsidR="002E4A1D">
        <w:rPr>
          <w:rFonts w:ascii="Times New Roman" w:hAnsi="Times New Roman"/>
          <w:sz w:val="28"/>
          <w:szCs w:val="28"/>
        </w:rPr>
        <w:t xml:space="preserve"> проектировать в соответствии с </w:t>
      </w:r>
      <w:r w:rsidRPr="007011C4">
        <w:rPr>
          <w:rFonts w:ascii="Times New Roman" w:hAnsi="Times New Roman"/>
          <w:sz w:val="28"/>
          <w:szCs w:val="28"/>
        </w:rPr>
        <w:t>СП 59.13330.2020"Свод правил. Доступность зданий и сооружений для маломобильных групп населения. СНиП 35-01-2001".</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8.</w:t>
      </w:r>
      <w:r w:rsidR="00370261">
        <w:rPr>
          <w:rFonts w:ascii="Times New Roman" w:hAnsi="Times New Roman"/>
          <w:sz w:val="28"/>
          <w:szCs w:val="28"/>
        </w:rPr>
        <w:t xml:space="preserve"> </w:t>
      </w:r>
      <w:r w:rsidRPr="007011C4">
        <w:rPr>
          <w:rFonts w:ascii="Times New Roman" w:hAnsi="Times New Roman"/>
          <w:sz w:val="28"/>
          <w:szCs w:val="28"/>
        </w:rPr>
        <w:t>Уборка территории поселения, в том числе в зимний период</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25" w:name="sub_233"/>
      <w:r w:rsidRPr="007011C4">
        <w:rPr>
          <w:rFonts w:ascii="Times New Roman" w:hAnsi="Times New Roman"/>
          <w:sz w:val="28"/>
          <w:szCs w:val="28"/>
        </w:rPr>
        <w:t>8.1.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w:t>
      </w:r>
      <w:r w:rsidR="00370261">
        <w:rPr>
          <w:rFonts w:ascii="Times New Roman" w:hAnsi="Times New Roman"/>
          <w:sz w:val="28"/>
          <w:szCs w:val="28"/>
        </w:rPr>
        <w:t>ованы по границам таких домов -</w:t>
      </w:r>
      <w:r w:rsidRPr="007011C4">
        <w:rPr>
          <w:rFonts w:ascii="Times New Roman" w:hAnsi="Times New Roman"/>
          <w:sz w:val="28"/>
          <w:szCs w:val="28"/>
        </w:rPr>
        <w:t xml:space="preserve"> далее</w:t>
      </w:r>
      <w:r w:rsidR="00370261">
        <w:rPr>
          <w:rFonts w:ascii="Times New Roman" w:hAnsi="Times New Roman"/>
          <w:sz w:val="28"/>
          <w:szCs w:val="28"/>
        </w:rPr>
        <w:t xml:space="preserve"> </w:t>
      </w:r>
      <w:r w:rsidRPr="007011C4">
        <w:rPr>
          <w:rFonts w:ascii="Times New Roman" w:hAnsi="Times New Roman"/>
          <w:sz w:val="28"/>
          <w:szCs w:val="28"/>
        </w:rPr>
        <w:t>- собственники) принимают участие в содержании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8.1.1. 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Границы территорий общего пользования определяются в соответствии с разделом 11 настоящих Правил (далее</w:t>
      </w:r>
      <w:r w:rsidR="00370261">
        <w:rPr>
          <w:rFonts w:ascii="Times New Roman" w:hAnsi="Times New Roman"/>
          <w:sz w:val="28"/>
          <w:szCs w:val="28"/>
        </w:rPr>
        <w:t xml:space="preserve"> </w:t>
      </w:r>
      <w:r w:rsidRPr="007011C4">
        <w:rPr>
          <w:rFonts w:ascii="Times New Roman" w:hAnsi="Times New Roman"/>
          <w:sz w:val="28"/>
          <w:szCs w:val="28"/>
        </w:rPr>
        <w:t>-</w:t>
      </w:r>
      <w:r w:rsidR="00370261">
        <w:rPr>
          <w:rFonts w:ascii="Times New Roman" w:hAnsi="Times New Roman"/>
          <w:sz w:val="28"/>
          <w:szCs w:val="28"/>
        </w:rPr>
        <w:t xml:space="preserve"> </w:t>
      </w:r>
      <w:r w:rsidRPr="007011C4">
        <w:rPr>
          <w:rFonts w:ascii="Times New Roman" w:hAnsi="Times New Roman"/>
          <w:sz w:val="28"/>
          <w:szCs w:val="28"/>
        </w:rPr>
        <w:t>прилегающие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6" w:name="sub_24"/>
      <w:bookmarkEnd w:id="25"/>
      <w:r w:rsidRPr="007011C4">
        <w:rPr>
          <w:rFonts w:ascii="Times New Roman" w:hAnsi="Times New Roman"/>
          <w:sz w:val="28"/>
          <w:szCs w:val="28"/>
        </w:rPr>
        <w:t>8.1.2. Обращение с твердыми коммунальными отходами регламентируется постановлением Правительств</w:t>
      </w:r>
      <w:r w:rsidR="00370261">
        <w:rPr>
          <w:rFonts w:ascii="Times New Roman" w:hAnsi="Times New Roman"/>
          <w:sz w:val="28"/>
          <w:szCs w:val="28"/>
        </w:rPr>
        <w:t xml:space="preserve">а Российской Федерации от 12 ноября </w:t>
      </w:r>
      <w:r w:rsidRPr="007011C4">
        <w:rPr>
          <w:rFonts w:ascii="Times New Roman" w:hAnsi="Times New Roman"/>
          <w:sz w:val="28"/>
          <w:szCs w:val="28"/>
        </w:rPr>
        <w:t>2016</w:t>
      </w:r>
      <w:r w:rsidR="00370261">
        <w:rPr>
          <w:rFonts w:ascii="Times New Roman" w:hAnsi="Times New Roman"/>
          <w:sz w:val="28"/>
          <w:szCs w:val="28"/>
        </w:rPr>
        <w:t xml:space="preserve"> года</w:t>
      </w:r>
      <w:r w:rsidRPr="007011C4">
        <w:rPr>
          <w:rFonts w:ascii="Times New Roman" w:hAnsi="Times New Roman"/>
          <w:sz w:val="28"/>
          <w:szCs w:val="28"/>
        </w:rPr>
        <w:t xml:space="preserve"> № 1156 </w:t>
      </w:r>
      <w:r w:rsidR="0091016B">
        <w:rPr>
          <w:rFonts w:ascii="Times New Roman" w:hAnsi="Times New Roman"/>
          <w:sz w:val="28"/>
          <w:szCs w:val="28"/>
        </w:rPr>
        <w:t>"</w:t>
      </w:r>
      <w:r w:rsidRPr="007011C4">
        <w:rPr>
          <w:rFonts w:ascii="Times New Roman" w:hAnsi="Times New Roman"/>
          <w:sz w:val="28"/>
          <w:szCs w:val="28"/>
        </w:rPr>
        <w:t>Об обращении с твердыми коммунальными отходами и внесении изменений в постановление Правительств</w:t>
      </w:r>
      <w:r w:rsidR="00370261">
        <w:rPr>
          <w:rFonts w:ascii="Times New Roman" w:hAnsi="Times New Roman"/>
          <w:sz w:val="28"/>
          <w:szCs w:val="28"/>
        </w:rPr>
        <w:t xml:space="preserve">а Российской Федерации от 25 августа </w:t>
      </w:r>
      <w:r w:rsidRPr="007011C4">
        <w:rPr>
          <w:rFonts w:ascii="Times New Roman" w:hAnsi="Times New Roman"/>
          <w:sz w:val="28"/>
          <w:szCs w:val="28"/>
        </w:rPr>
        <w:t>2008</w:t>
      </w:r>
      <w:r w:rsidR="00370261">
        <w:rPr>
          <w:rFonts w:ascii="Times New Roman" w:hAnsi="Times New Roman"/>
          <w:sz w:val="28"/>
          <w:szCs w:val="28"/>
        </w:rPr>
        <w:t xml:space="preserve"> года </w:t>
      </w:r>
      <w:r w:rsidRPr="007011C4">
        <w:rPr>
          <w:rFonts w:ascii="Times New Roman" w:hAnsi="Times New Roman"/>
          <w:sz w:val="28"/>
          <w:szCs w:val="28"/>
        </w:rPr>
        <w:t>№ 641</w:t>
      </w:r>
      <w:r w:rsidR="0091016B">
        <w:rPr>
          <w:rFonts w:ascii="Times New Roman" w:hAnsi="Times New Roman"/>
          <w:sz w:val="28"/>
          <w:szCs w:val="28"/>
        </w:rPr>
        <w:t>"</w:t>
      </w:r>
      <w:r w:rsidRPr="007011C4">
        <w:rPr>
          <w:rFonts w:ascii="Times New Roman" w:hAnsi="Times New Roman"/>
          <w:sz w:val="28"/>
          <w:szCs w:val="28"/>
        </w:rPr>
        <w:t xml:space="preserve">, постановлением главы администрации (губернатора) Краснодарского края от 6 февраля 2020 года № 60 </w:t>
      </w:r>
      <w:r w:rsidR="0091016B">
        <w:rPr>
          <w:rFonts w:ascii="Times New Roman" w:hAnsi="Times New Roman"/>
          <w:sz w:val="28"/>
          <w:szCs w:val="28"/>
        </w:rPr>
        <w:t>"</w:t>
      </w:r>
      <w:r w:rsidRPr="007011C4">
        <w:rPr>
          <w:rFonts w:ascii="Times New Roman" w:hAnsi="Times New Roman"/>
          <w:sz w:val="28"/>
          <w:szCs w:val="28"/>
        </w:rPr>
        <w:t>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r w:rsidR="0091016B">
        <w:rPr>
          <w:rFonts w:ascii="Times New Roman" w:hAnsi="Times New Roman"/>
          <w:sz w:val="28"/>
          <w:szCs w:val="28"/>
        </w:rPr>
        <w:t>"</w:t>
      </w:r>
      <w:r w:rsidRPr="007011C4">
        <w:rPr>
          <w:rFonts w:ascii="Times New Roman" w:hAnsi="Times New Roman"/>
          <w:sz w:val="28"/>
          <w:szCs w:val="28"/>
        </w:rPr>
        <w:t xml:space="preserve">, правилами и нормами СП 2.3.6.3668-20 </w:t>
      </w:r>
      <w:r w:rsidR="0091016B">
        <w:rPr>
          <w:rFonts w:ascii="Times New Roman" w:hAnsi="Times New Roman"/>
          <w:sz w:val="28"/>
          <w:szCs w:val="28"/>
        </w:rPr>
        <w:t>"</w:t>
      </w:r>
      <w:r w:rsidRPr="007011C4">
        <w:rPr>
          <w:rFonts w:ascii="Times New Roman" w:hAnsi="Times New Roman"/>
          <w:sz w:val="28"/>
          <w:szCs w:val="28"/>
        </w:rPr>
        <w:t>Санитарно-эпидемиологические требования к содержанию территорий муниципальных образований</w:t>
      </w:r>
      <w:r w:rsidR="0091016B">
        <w:rPr>
          <w:rFonts w:ascii="Times New Roman" w:hAnsi="Times New Roman"/>
          <w:sz w:val="28"/>
          <w:szCs w:val="28"/>
        </w:rPr>
        <w:t>"</w:t>
      </w:r>
      <w:r w:rsidRPr="007011C4">
        <w:rPr>
          <w:rFonts w:ascii="Times New Roman" w:hAnsi="Times New Roman"/>
          <w:sz w:val="28"/>
          <w:szCs w:val="28"/>
        </w:rPr>
        <w:t>, утвержденные постановлением Главного государственного санитарного врача Р</w:t>
      </w:r>
      <w:r w:rsidR="00370261">
        <w:rPr>
          <w:rFonts w:ascii="Times New Roman" w:hAnsi="Times New Roman"/>
          <w:sz w:val="28"/>
          <w:szCs w:val="28"/>
        </w:rPr>
        <w:t xml:space="preserve">оссийской </w:t>
      </w:r>
      <w:r w:rsidRPr="007011C4">
        <w:rPr>
          <w:rFonts w:ascii="Times New Roman" w:hAnsi="Times New Roman"/>
          <w:sz w:val="28"/>
          <w:szCs w:val="28"/>
        </w:rPr>
        <w:t>Ф</w:t>
      </w:r>
      <w:r w:rsidR="00370261">
        <w:rPr>
          <w:rFonts w:ascii="Times New Roman" w:hAnsi="Times New Roman"/>
          <w:sz w:val="28"/>
          <w:szCs w:val="28"/>
        </w:rPr>
        <w:t>едерации</w:t>
      </w:r>
      <w:r w:rsidRPr="007011C4">
        <w:rPr>
          <w:rFonts w:ascii="Times New Roman" w:hAnsi="Times New Roman"/>
          <w:sz w:val="28"/>
          <w:szCs w:val="28"/>
        </w:rPr>
        <w:t xml:space="preserve"> от 20 ноября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36</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8.1.3. Сбор жидких отходов осуществляется в соответствии с санитарными правила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Pr="007011C4">
        <w:rPr>
          <w:rFonts w:ascii="Times New Roman" w:hAnsi="Times New Roman"/>
          <w:bCs/>
          <w:sz w:val="28"/>
          <w:szCs w:val="28"/>
        </w:rPr>
        <w:t xml:space="preserve">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2E4A1D">
          <w:rPr>
            <w:rFonts w:ascii="Times New Roman" w:hAnsi="Times New Roman"/>
            <w:bCs/>
            <w:sz w:val="28"/>
            <w:szCs w:val="28"/>
          </w:rPr>
          <w:t>ода</w:t>
        </w:r>
      </w:smartTag>
      <w:r w:rsidRPr="007011C4">
        <w:rPr>
          <w:rFonts w:ascii="Times New Roman" w:hAnsi="Times New Roman"/>
          <w:bCs/>
          <w:sz w:val="28"/>
          <w:szCs w:val="28"/>
        </w:rPr>
        <w:t xml:space="preserve"> № 3</w:t>
      </w:r>
      <w:r w:rsidRPr="007011C4">
        <w:rPr>
          <w:rFonts w:ascii="Times New Roman" w:hAnsi="Times New Roman"/>
          <w:sz w:val="28"/>
          <w:szCs w:val="28"/>
        </w:rPr>
        <w:t xml:space="preserve"> (далее - СанПиН 2.1.3684-21).</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7" w:name="sub_25"/>
      <w:bookmarkEnd w:id="26"/>
      <w:r w:rsidRPr="007011C4">
        <w:rPr>
          <w:rFonts w:ascii="Times New Roman" w:hAnsi="Times New Roman"/>
          <w:sz w:val="28"/>
          <w:szCs w:val="28"/>
        </w:rPr>
        <w:t>8.1.4. Сбор пищевых отходов осуществляется в соответствии с санитарными правила и нормами СанПиН 2.1.3684-21.</w:t>
      </w:r>
      <w:bookmarkStart w:id="28" w:name="sub_251"/>
      <w:bookmarkEnd w:id="27"/>
      <w:r w:rsidRPr="007011C4">
        <w:rPr>
          <w:rFonts w:ascii="Times New Roman" w:hAnsi="Times New Roman"/>
          <w:sz w:val="28"/>
          <w:szCs w:val="28"/>
        </w:rPr>
        <w:t xml:space="preserve"> Собирать и </w:t>
      </w:r>
      <w:r w:rsidRPr="007011C4">
        <w:rPr>
          <w:rFonts w:ascii="Times New Roman" w:hAnsi="Times New Roman"/>
          <w:sz w:val="28"/>
          <w:szCs w:val="28"/>
        </w:rPr>
        <w:lastRenderedPageBreak/>
        <w:t xml:space="preserve">использовать пищевые отходы следует в соответствии с </w:t>
      </w:r>
      <w:r w:rsidR="0091016B">
        <w:rPr>
          <w:rFonts w:ascii="Times New Roman" w:hAnsi="Times New Roman"/>
          <w:sz w:val="28"/>
          <w:szCs w:val="28"/>
        </w:rPr>
        <w:t>"</w:t>
      </w:r>
      <w:r w:rsidRPr="007011C4">
        <w:rPr>
          <w:rFonts w:ascii="Times New Roman" w:hAnsi="Times New Roman"/>
          <w:sz w:val="28"/>
          <w:szCs w:val="28"/>
        </w:rPr>
        <w:t>Ветеринарно-санитарными правилами о порядке сборов пищевых отходов и использовании их для корма скота</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bookmarkStart w:id="29" w:name="sub_26"/>
      <w:bookmarkEnd w:id="28"/>
      <w:r w:rsidRPr="007011C4">
        <w:rPr>
          <w:rFonts w:ascii="Times New Roman" w:hAnsi="Times New Roman"/>
          <w:sz w:val="28"/>
          <w:szCs w:val="28"/>
        </w:rPr>
        <w:t>8.1.5. Сбор биологических отходов осуществляется в соотв</w:t>
      </w:r>
      <w:r w:rsidR="001B018C">
        <w:rPr>
          <w:rFonts w:ascii="Times New Roman" w:hAnsi="Times New Roman"/>
          <w:sz w:val="28"/>
          <w:szCs w:val="28"/>
        </w:rPr>
        <w:t xml:space="preserve">етствии с утвержденным Приказом </w:t>
      </w:r>
      <w:r w:rsidRPr="007011C4">
        <w:rPr>
          <w:rFonts w:ascii="Times New Roman" w:hAnsi="Times New Roman"/>
          <w:sz w:val="28"/>
          <w:szCs w:val="28"/>
        </w:rPr>
        <w:t xml:space="preserve">Министерства сельского хозяйства РФ от 26 октября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626.</w:t>
      </w:r>
    </w:p>
    <w:p w:rsidR="00322406" w:rsidRPr="007011C4" w:rsidRDefault="00322406" w:rsidP="007458D4">
      <w:pPr>
        <w:widowControl w:val="0"/>
        <w:tabs>
          <w:tab w:val="left" w:pos="4530"/>
        </w:tabs>
        <w:autoSpaceDE w:val="0"/>
        <w:autoSpaceDN w:val="0"/>
        <w:adjustRightInd w:val="0"/>
        <w:ind w:firstLine="709"/>
        <w:rPr>
          <w:rFonts w:ascii="Times New Roman" w:hAnsi="Times New Roman"/>
          <w:sz w:val="28"/>
          <w:szCs w:val="28"/>
        </w:rPr>
      </w:pPr>
      <w:bookmarkStart w:id="30" w:name="sub_27"/>
      <w:bookmarkEnd w:id="29"/>
      <w:r w:rsidRPr="007011C4">
        <w:rPr>
          <w:rFonts w:ascii="Times New Roman" w:hAnsi="Times New Roman"/>
          <w:sz w:val="28"/>
          <w:szCs w:val="28"/>
        </w:rPr>
        <w:t>8.1.6. Уборка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1" w:name="sub_271"/>
      <w:bookmarkEnd w:id="30"/>
      <w:r w:rsidRPr="007011C4">
        <w:rPr>
          <w:rFonts w:ascii="Times New Roman" w:hAnsi="Times New Roman"/>
          <w:sz w:val="28"/>
          <w:szCs w:val="28"/>
        </w:rPr>
        <w:t xml:space="preserve">8.1.6.1. 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8.1.6.2. 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прилегающие к ним территории.</w:t>
      </w:r>
    </w:p>
    <w:bookmarkEnd w:id="32"/>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8.1.6.3. 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этом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сметы на газонах во избежание повреждения газонов при погрузочных работах;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собранный мусор, сметы на тротуарах, проезжей части дорог.</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3" w:name="sub_28"/>
      <w:r w:rsidRPr="007011C4">
        <w:rPr>
          <w:rFonts w:ascii="Times New Roman" w:hAnsi="Times New Roman"/>
          <w:sz w:val="28"/>
          <w:szCs w:val="28"/>
        </w:rPr>
        <w:t>8.1.6.4. 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уборку и вывоз мусора, листвы, веток, льда, снега;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4" w:name="sub_281"/>
      <w:r w:rsidRPr="007011C4">
        <w:rPr>
          <w:rFonts w:ascii="Times New Roman" w:hAnsi="Times New Roman"/>
          <w:sz w:val="28"/>
          <w:szCs w:val="28"/>
        </w:rPr>
        <w:lastRenderedPageBreak/>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5" w:name="sub_700"/>
      <w:bookmarkEnd w:id="34"/>
      <w:r w:rsidRPr="007011C4">
        <w:rPr>
          <w:rFonts w:ascii="Times New Roman" w:hAnsi="Times New Roman"/>
          <w:sz w:val="28"/>
          <w:szCs w:val="28"/>
        </w:rPr>
        <w:t>8.1.6.5. 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8.1.6.6. 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8.1.6.7. 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7011C4">
          <w:rPr>
            <w:rFonts w:ascii="Times New Roman" w:hAnsi="Times New Roman"/>
            <w:sz w:val="28"/>
            <w:szCs w:val="28"/>
          </w:rPr>
          <w:t>100 м</w:t>
        </w:r>
      </w:smartTag>
      <w:r w:rsidRPr="007011C4">
        <w:rPr>
          <w:rFonts w:ascii="Times New Roman" w:hAnsi="Times New Roman"/>
          <w:sz w:val="28"/>
          <w:szCs w:val="28"/>
        </w:rPr>
        <w:t>. Установка урн осуществляется балансодержателями зданий, помещений и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остановках пассажирского транспорта и у входов в торговые объекты - в количестве не менее одной.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 Правила уборки и содержания территории по сезонам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8.2.1. С 15 ноября по 15 марта.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Мероприятия по подготовке уборочной техники к работе в зимний </w:t>
      </w:r>
      <w:r w:rsidRPr="007011C4">
        <w:rPr>
          <w:rFonts w:ascii="Times New Roman" w:hAnsi="Times New Roman"/>
          <w:sz w:val="28"/>
          <w:szCs w:val="28"/>
        </w:rPr>
        <w:lastRenderedPageBreak/>
        <w:t>период проводятся балансодержателями техники в срок до 1 октября текущего года.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етра"/>
        </w:smartTagPr>
        <w:r w:rsidRPr="007011C4">
          <w:rPr>
            <w:rFonts w:ascii="Times New Roman" w:hAnsi="Times New Roman"/>
            <w:sz w:val="28"/>
            <w:szCs w:val="28"/>
          </w:rPr>
          <w:t>0,5 метра</w:t>
        </w:r>
      </w:smartTag>
      <w:r w:rsidRPr="007011C4">
        <w:rPr>
          <w:rFonts w:ascii="Times New Roman" w:hAnsi="Times New Roman"/>
          <w:sz w:val="28"/>
          <w:szCs w:val="28"/>
        </w:rPr>
        <w:t xml:space="preserve"> от бордюра вдоль тротуара. Собранный снег разрешается вывозить в специально отведённые места.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Запрещается складирование снега на территории зеленых насаждений, если это наносит ущерб зеленым насаждениям.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Обработка противогололедными материалами проводится немедленно с начала снегопада или появления гололеда.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Места отвала снега оснащаются удобными подъездами, необходимыми механизмами для складирования снега.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7011C4">
        <w:rPr>
          <w:rFonts w:ascii="Times New Roman" w:hAnsi="Times New Roman"/>
          <w:sz w:val="28"/>
          <w:szCs w:val="28"/>
        </w:rPr>
        <w:lastRenderedPageBreak/>
        <w:t>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8.2.2. С 16 марта по 14 ноября.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производится уборка территории в зависимости от погодных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выполняется посадка, уходные работы, полив зеленых насаждений по планово-регулярной системе;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проводятся общественные санитарные дни, экологические субботники и месячники по очистке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Запрещается в указанный период производить механизированную уборку и подметание без увлажнения.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Мойке подвергается вся ширина проезжей части улиц и площадей.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лотков и бордюр от песка, пыли, мусора после мойки заканчивается к 7 часам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Проезжая часть очищается от всякого вида загрязнений и промывается.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Обочины дорог очищаются от крупногабаритного и другого мусора балансодержателями.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ограждения, дорожные знаки и указатели содержатся в чистоте.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011C4">
          <w:rPr>
            <w:rFonts w:ascii="Times New Roman" w:hAnsi="Times New Roman"/>
            <w:sz w:val="28"/>
            <w:szCs w:val="28"/>
          </w:rPr>
          <w:t>20 см</w:t>
        </w:r>
      </w:smartTag>
      <w:r w:rsidRPr="007011C4">
        <w:rPr>
          <w:rFonts w:ascii="Times New Roman" w:hAnsi="Times New Roman"/>
          <w:sz w:val="28"/>
          <w:szCs w:val="28"/>
        </w:rPr>
        <w:t>. Не допускается засорение полосы различным мусором.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период листопада собственники на своих территориях, прилегающих территориях, производят сгребание и вывоз опавшей листвы на газонах вдоль </w:t>
      </w:r>
      <w:r w:rsidRPr="007011C4">
        <w:rPr>
          <w:rFonts w:ascii="Times New Roman" w:hAnsi="Times New Roman"/>
          <w:sz w:val="28"/>
          <w:szCs w:val="28"/>
        </w:rPr>
        <w:lastRenderedPageBreak/>
        <w:t>улиц и магистралей, дворовых территориях. Сгребание листвы к комлевой части деревьев и кустарников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8.2.3. 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уборке в ночное время принимаются меры, предупреждающие шум.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8.2.4. Зап</w:t>
      </w:r>
      <w:r w:rsidR="001B018C">
        <w:rPr>
          <w:rFonts w:ascii="Times New Roman" w:hAnsi="Times New Roman"/>
          <w:sz w:val="28"/>
          <w:szCs w:val="28"/>
        </w:rPr>
        <w:t>р</w:t>
      </w:r>
      <w:r w:rsidRPr="007011C4">
        <w:rPr>
          <w:rFonts w:ascii="Times New Roman" w:hAnsi="Times New Roman"/>
          <w:sz w:val="28"/>
          <w:szCs w:val="28"/>
        </w:rPr>
        <w:t>ещается установка устройств наливных помоек, разлив помоев и нечистот за территорией домов и улиц, вынос отходов на уличные проезды.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8.2.5. К мусоросборникам и выгребным ямам обеспечивается свободный подъезд.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8.2.6. 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8.2.7. Организацию работы по благоустройству и содержанию территорий осуществляют собственники.</w:t>
      </w:r>
    </w:p>
    <w:p w:rsidR="00322406" w:rsidRPr="007011C4" w:rsidRDefault="00322406" w:rsidP="007458D4">
      <w:pPr>
        <w:widowControl w:val="0"/>
        <w:autoSpaceDE w:val="0"/>
        <w:autoSpaceDN w:val="0"/>
        <w:adjustRightInd w:val="0"/>
        <w:ind w:firstLine="709"/>
        <w:rPr>
          <w:rFonts w:ascii="Times New Roman" w:hAnsi="Times New Roman"/>
          <w:bCs/>
          <w:sz w:val="28"/>
          <w:szCs w:val="28"/>
        </w:rPr>
      </w:pPr>
      <w:r w:rsidRPr="007011C4">
        <w:rPr>
          <w:rFonts w:ascii="Times New Roman" w:hAnsi="Times New Roman"/>
          <w:bCs/>
          <w:sz w:val="28"/>
          <w:szCs w:val="28"/>
        </w:rPr>
        <w:t>8.2.8. 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8.2.9. Уборка парков.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(танцплощадки, эстрады, главные аллеи, зрелищные и др.).</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При определении числа урн исходят из расчета: одна урна на 800 кв.м.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7011C4">
          <w:rPr>
            <w:rFonts w:ascii="Times New Roman" w:hAnsi="Times New Roman"/>
            <w:sz w:val="28"/>
            <w:szCs w:val="28"/>
          </w:rPr>
          <w:t>40 м</w:t>
        </w:r>
      </w:smartTag>
      <w:r w:rsidRPr="007011C4">
        <w:rPr>
          <w:rFonts w:ascii="Times New Roman" w:hAnsi="Times New Roman"/>
          <w:sz w:val="28"/>
          <w:szCs w:val="28"/>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7011C4">
          <w:rPr>
            <w:rFonts w:ascii="Times New Roman" w:hAnsi="Times New Roman"/>
            <w:sz w:val="28"/>
            <w:szCs w:val="28"/>
          </w:rPr>
          <w:t>10 л</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исходя из расчета: одно место на 500 посетителей.</w:t>
      </w:r>
    </w:p>
    <w:p w:rsidR="00322406" w:rsidRPr="007011C4" w:rsidRDefault="00322406" w:rsidP="007458D4">
      <w:pPr>
        <w:ind w:firstLine="709"/>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lastRenderedPageBreak/>
        <w:t>9.</w:t>
      </w:r>
      <w:r w:rsidR="00370261">
        <w:rPr>
          <w:rFonts w:ascii="Times New Roman" w:hAnsi="Times New Roman"/>
          <w:sz w:val="28"/>
          <w:szCs w:val="28"/>
        </w:rPr>
        <w:t xml:space="preserve"> </w:t>
      </w:r>
      <w:r w:rsidRPr="007011C4">
        <w:rPr>
          <w:rFonts w:ascii="Times New Roman" w:hAnsi="Times New Roman"/>
          <w:sz w:val="28"/>
          <w:szCs w:val="28"/>
        </w:rPr>
        <w:t>Порядок проведения земляных работ</w:t>
      </w:r>
      <w:bookmarkEnd w:id="35"/>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9.1.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градостроительства</w:t>
      </w:r>
      <w:r w:rsidR="00370261">
        <w:rPr>
          <w:rFonts w:ascii="Times New Roman" w:hAnsi="Times New Roman"/>
          <w:sz w:val="28"/>
          <w:szCs w:val="28"/>
        </w:rPr>
        <w:t xml:space="preserve">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00370261">
        <w:rPr>
          <w:rFonts w:ascii="Times New Roman" w:hAnsi="Times New Roman"/>
          <w:sz w:val="28"/>
          <w:szCs w:val="28"/>
        </w:rPr>
        <w:t xml:space="preserve"> </w:t>
      </w:r>
      <w:r w:rsidRPr="007011C4">
        <w:rPr>
          <w:rFonts w:ascii="Times New Roman" w:hAnsi="Times New Roman"/>
          <w:sz w:val="28"/>
          <w:szCs w:val="28"/>
        </w:rPr>
        <w:t>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9.1.5. 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9.1.8. Юридическим и физическим лицам, нарушившим пункты 9.1.1-9.1.7 настоящих Правил, разрешение на производство новых работ не выдается до передачи по акту прежнего места разрытия представителю администрации </w:t>
      </w:r>
      <w:r w:rsidRPr="007011C4">
        <w:rPr>
          <w:rFonts w:ascii="Times New Roman" w:hAnsi="Times New Roman"/>
          <w:sz w:val="28"/>
          <w:szCs w:val="28"/>
        </w:rPr>
        <w:lastRenderedPageBreak/>
        <w:t>поселения, выдавшему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9.1.9. Оформлять при необходимости в установленном порядке порубочный билет.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9.1.10. Строительные площадки в обязательном порядке должны оборудоваться пунктами очистки (мойки) колес автотранспорта.</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9.1.11. В целях сохранения дорожных покрытий не допускается: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а) подвоз груза волоком;</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б) сбрасывание при погрузочно-разгрузочных работах тяжелых предметов, которые могут повредить дорожное покрытие;</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в) сбрасывание и (или) складирование строительных материалов и строительных отходов на проезжей части и тротуарах.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 Требования при выполнении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w:t>
      </w:r>
      <w:r w:rsidR="009C27DF">
        <w:rPr>
          <w:rFonts w:ascii="Times New Roman" w:hAnsi="Times New Roman"/>
          <w:sz w:val="28"/>
          <w:szCs w:val="28"/>
        </w:rPr>
        <w:t>градостроительства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w:t>
      </w:r>
      <w:r w:rsidR="009C27DF">
        <w:rPr>
          <w:rFonts w:ascii="Times New Roman" w:hAnsi="Times New Roman"/>
          <w:sz w:val="28"/>
          <w:szCs w:val="28"/>
        </w:rPr>
        <w:t>градостроительства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 как правило, в ночное время.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9.2.2. При подготовке к проведению строительно-ремонтных работ должно быть обеспечено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9.2.3. В процессе проведения земляных и строительно-ремонтных работ юридические и физические лица, производящие данные работы, обеспечивают </w:t>
      </w:r>
      <w:r w:rsidRPr="007011C4">
        <w:rPr>
          <w:rFonts w:ascii="Times New Roman" w:hAnsi="Times New Roman"/>
          <w:sz w:val="28"/>
          <w:szCs w:val="28"/>
        </w:rPr>
        <w:lastRenderedPageBreak/>
        <w:t>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устанавливают прочные настилы и мостики с перилами для безопасности проезда транспорта и прохода пешеходов через траншеи;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обеспечивают сохранность (ограждения) деревьев и кустарников, находящихся на территории строительства;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оставляют свободное пространство вокруг деревьев диаметром не менее 1,5-2</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xml:space="preserve">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w:t>
      </w:r>
      <w:r w:rsidR="009C27DF">
        <w:rPr>
          <w:rFonts w:ascii="Times New Roman" w:hAnsi="Times New Roman"/>
          <w:sz w:val="28"/>
          <w:szCs w:val="28"/>
        </w:rPr>
        <w:t xml:space="preserve"> </w:t>
      </w:r>
      <w:r w:rsidRPr="007011C4">
        <w:rPr>
          <w:rFonts w:ascii="Times New Roman" w:hAnsi="Times New Roman"/>
          <w:sz w:val="28"/>
          <w:szCs w:val="28"/>
        </w:rPr>
        <w:t>см</w:t>
      </w:r>
      <w:r w:rsidR="009C27DF">
        <w:rPr>
          <w:rFonts w:ascii="Times New Roman" w:hAnsi="Times New Roman"/>
          <w:sz w:val="28"/>
          <w:szCs w:val="28"/>
        </w:rPr>
        <w:t>.</w:t>
      </w:r>
      <w:r w:rsidRPr="007011C4">
        <w:rPr>
          <w:rFonts w:ascii="Times New Roman" w:hAnsi="Times New Roman"/>
          <w:sz w:val="28"/>
          <w:szCs w:val="28"/>
        </w:rPr>
        <w:t xml:space="preserve"> над поверхностью;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w:t>
      </w:r>
      <w:r w:rsidR="009C27DF">
        <w:rPr>
          <w:rFonts w:ascii="Times New Roman" w:hAnsi="Times New Roman"/>
          <w:sz w:val="28"/>
          <w:szCs w:val="28"/>
        </w:rPr>
        <w:t xml:space="preserve"> </w:t>
      </w:r>
      <w:r w:rsidRPr="007011C4">
        <w:rPr>
          <w:rFonts w:ascii="Times New Roman" w:hAnsi="Times New Roman"/>
          <w:sz w:val="28"/>
          <w:szCs w:val="28"/>
        </w:rPr>
        <w:t>см</w:t>
      </w:r>
      <w:r w:rsidR="009C27DF">
        <w:rPr>
          <w:rFonts w:ascii="Times New Roman" w:hAnsi="Times New Roman"/>
          <w:sz w:val="28"/>
          <w:szCs w:val="28"/>
        </w:rPr>
        <w:t>.</w:t>
      </w:r>
      <w:r w:rsidRPr="007011C4">
        <w:rPr>
          <w:rFonts w:ascii="Times New Roman" w:hAnsi="Times New Roman"/>
          <w:sz w:val="28"/>
          <w:szCs w:val="28"/>
        </w:rPr>
        <w:t xml:space="preserve"> - не менее 1,5</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от кустарников - не менее 0,5</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считая от корневой шейки кустарника;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w:t>
      </w:r>
      <w:r w:rsidR="009C27DF">
        <w:rPr>
          <w:rFonts w:ascii="Times New Roman" w:hAnsi="Times New Roman"/>
          <w:sz w:val="28"/>
          <w:szCs w:val="28"/>
        </w:rPr>
        <w:t xml:space="preserve">оссийской </w:t>
      </w:r>
      <w:r w:rsidRPr="007011C4">
        <w:rPr>
          <w:rFonts w:ascii="Times New Roman" w:hAnsi="Times New Roman"/>
          <w:sz w:val="28"/>
          <w:szCs w:val="28"/>
        </w:rPr>
        <w:t>Ф</w:t>
      </w:r>
      <w:r w:rsidR="009C27DF">
        <w:rPr>
          <w:rFonts w:ascii="Times New Roman" w:hAnsi="Times New Roman"/>
          <w:sz w:val="28"/>
          <w:szCs w:val="28"/>
        </w:rPr>
        <w:t>едерации</w:t>
      </w:r>
      <w:r w:rsidRPr="007011C4">
        <w:rPr>
          <w:rFonts w:ascii="Times New Roman" w:hAnsi="Times New Roman"/>
          <w:sz w:val="28"/>
          <w:szCs w:val="28"/>
        </w:rPr>
        <w:t xml:space="preserve"> в области охраны окружающей природной среды и здоровья человека и требований Федерального закона от 24 июня 1998 года № 89-ФЗ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9.2.6. При проведении всех видов земляных и строительно-ремонтных работ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б) изготавливать раствор, бетон и прочие строительные материалы на </w:t>
      </w:r>
      <w:r w:rsidRPr="007011C4">
        <w:rPr>
          <w:rFonts w:ascii="Times New Roman" w:hAnsi="Times New Roman"/>
          <w:sz w:val="28"/>
          <w:szCs w:val="28"/>
        </w:rPr>
        <w:lastRenderedPageBreak/>
        <w:t>проезжей части улиц, тротуарах, газонах и т.п. вне специально оборудованных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 загромождать проходы, проезды и выезды;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е) выезд транспортных средств за пределы дорожного покрытия (на газоны, через бордюры, на тротуары, участки открытого грунта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ж) выезд транспортных средств со строительных площадок на дороги с асфальтобетонным покрытием без очистки колес от налипшего грунта;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w:t>
      </w:r>
      <w:r w:rsidR="0091016B">
        <w:rPr>
          <w:rFonts w:ascii="Times New Roman" w:hAnsi="Times New Roman"/>
          <w:sz w:val="28"/>
          <w:szCs w:val="28"/>
        </w:rPr>
        <w:t>"</w:t>
      </w:r>
      <w:r w:rsidRPr="007011C4">
        <w:rPr>
          <w:rFonts w:ascii="Times New Roman" w:hAnsi="Times New Roman"/>
          <w:sz w:val="28"/>
          <w:szCs w:val="28"/>
        </w:rPr>
        <w:t>Предоставление разрешения на осуществление земляных работ</w:t>
      </w:r>
      <w:r w:rsidR="0091016B">
        <w:rPr>
          <w:rFonts w:ascii="Times New Roman" w:hAnsi="Times New Roman"/>
          <w:sz w:val="28"/>
          <w:szCs w:val="28"/>
        </w:rPr>
        <w:t>"</w:t>
      </w:r>
      <w:r w:rsidRPr="007011C4">
        <w:rPr>
          <w:rFonts w:ascii="Times New Roman" w:hAnsi="Times New Roman"/>
          <w:sz w:val="28"/>
          <w:szCs w:val="28"/>
        </w:rPr>
        <w:t xml:space="preserve">, утвержденным постановлением администрации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w:t>
      </w:r>
      <w:r w:rsidR="009C27DF">
        <w:rPr>
          <w:rFonts w:ascii="Times New Roman" w:hAnsi="Times New Roman"/>
          <w:sz w:val="28"/>
          <w:szCs w:val="28"/>
        </w:rPr>
        <w:t xml:space="preserve">оссийской </w:t>
      </w:r>
      <w:r w:rsidRPr="007011C4">
        <w:rPr>
          <w:rFonts w:ascii="Times New Roman" w:hAnsi="Times New Roman"/>
          <w:sz w:val="28"/>
          <w:szCs w:val="28"/>
        </w:rPr>
        <w:t>Ф</w:t>
      </w:r>
      <w:r w:rsidR="009C27DF">
        <w:rPr>
          <w:rFonts w:ascii="Times New Roman" w:hAnsi="Times New Roman"/>
          <w:sz w:val="28"/>
          <w:szCs w:val="28"/>
        </w:rPr>
        <w:t>едерации</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9C27DF" w:rsidRDefault="00322406" w:rsidP="009C27DF">
      <w:pPr>
        <w:ind w:firstLine="0"/>
        <w:jc w:val="center"/>
        <w:rPr>
          <w:rFonts w:ascii="Times New Roman" w:hAnsi="Times New Roman"/>
          <w:sz w:val="28"/>
          <w:szCs w:val="28"/>
        </w:rPr>
      </w:pPr>
      <w:r w:rsidRPr="007011C4">
        <w:rPr>
          <w:rFonts w:ascii="Times New Roman" w:hAnsi="Times New Roman"/>
          <w:sz w:val="28"/>
          <w:szCs w:val="28"/>
        </w:rPr>
        <w:t xml:space="preserve">10.Формы и механизмы общественного участия в принятии решений </w:t>
      </w:r>
    </w:p>
    <w:p w:rsidR="009C27DF" w:rsidRDefault="00322406" w:rsidP="009C27DF">
      <w:pPr>
        <w:ind w:firstLine="0"/>
        <w:jc w:val="center"/>
        <w:rPr>
          <w:rFonts w:ascii="Times New Roman" w:hAnsi="Times New Roman"/>
          <w:sz w:val="28"/>
          <w:szCs w:val="28"/>
        </w:rPr>
      </w:pPr>
      <w:r w:rsidRPr="007011C4">
        <w:rPr>
          <w:rFonts w:ascii="Times New Roman" w:hAnsi="Times New Roman"/>
          <w:sz w:val="28"/>
          <w:szCs w:val="28"/>
        </w:rPr>
        <w:t xml:space="preserve">и реализации проектов комплексного благоустройства и развития </w:t>
      </w:r>
    </w:p>
    <w:p w:rsidR="00322406" w:rsidRPr="007011C4" w:rsidRDefault="00322406" w:rsidP="009C27DF">
      <w:pPr>
        <w:ind w:firstLine="0"/>
        <w:jc w:val="center"/>
        <w:rPr>
          <w:rFonts w:ascii="Times New Roman" w:hAnsi="Times New Roman"/>
          <w:sz w:val="28"/>
          <w:szCs w:val="28"/>
        </w:rPr>
      </w:pPr>
      <w:r w:rsidRPr="007011C4">
        <w:rPr>
          <w:rFonts w:ascii="Times New Roman" w:hAnsi="Times New Roman"/>
          <w:sz w:val="28"/>
          <w:szCs w:val="28"/>
        </w:rPr>
        <w:t>городской среды</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 Задачи, эффективность и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7011C4">
        <w:rPr>
          <w:rFonts w:ascii="Times New Roman" w:hAnsi="Times New Roman"/>
          <w:sz w:val="28"/>
          <w:szCs w:val="28"/>
        </w:rPr>
        <w:lastRenderedPageBreak/>
        <w:t>общение жителей по вопросам повседневной жизни, совместному решению задач, созданию новых идей, некоммерческих и коммерческих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10.1.4. 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 Основные решения.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разработка внутренних правил, регулирующих процесс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w:t>
      </w:r>
      <w:r w:rsidRPr="007011C4">
        <w:rPr>
          <w:rFonts w:ascii="Times New Roman" w:hAnsi="Times New Roman"/>
          <w:sz w:val="28"/>
          <w:szCs w:val="28"/>
        </w:rPr>
        <w:lastRenderedPageBreak/>
        <w:t>и объединение всех заинтересованных лиц вокруг проектов, реализующих стратегию развития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10.2.2. 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10.2.3. 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сеть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предоставляющий наиболее полную и актуальную информацию в данной сфере.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10.3.1. 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совместное определение целей и задач по развитию территории поселения, инвентаризация проблем и потенциалов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в выборе типов покрытий, с учетом функционального зонирования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освещения и осветительного оборудования;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10.3.2. При реализации проектов общественность информируется о планирующихся изменениях и возможности участия в этом процессе.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10.3.3. Информирование осуществляется путем: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создания специального раздела на сайте поселения, который будет решать задачи по сбору информации, обеспечению </w:t>
      </w:r>
      <w:r w:rsidR="0091016B">
        <w:rPr>
          <w:rFonts w:ascii="Times New Roman" w:hAnsi="Times New Roman"/>
          <w:sz w:val="28"/>
          <w:szCs w:val="28"/>
        </w:rPr>
        <w:t>"</w:t>
      </w:r>
      <w:r w:rsidRPr="007011C4">
        <w:rPr>
          <w:rFonts w:ascii="Times New Roman" w:hAnsi="Times New Roman"/>
          <w:sz w:val="28"/>
          <w:szCs w:val="28"/>
        </w:rPr>
        <w:t>онлайн</w:t>
      </w:r>
      <w:r w:rsidR="0091016B">
        <w:rPr>
          <w:rFonts w:ascii="Times New Roman" w:hAnsi="Times New Roman"/>
          <w:sz w:val="28"/>
          <w:szCs w:val="28"/>
        </w:rPr>
        <w:t>"</w:t>
      </w:r>
      <w:r w:rsidRPr="007011C4">
        <w:rPr>
          <w:rFonts w:ascii="Times New Roman" w:hAnsi="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индивидуальных приглашений участников встречи лично, по электронной почте или по телефону;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 Механизмы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w:t>
      </w:r>
      <w:r w:rsidR="0091016B">
        <w:rPr>
          <w:rFonts w:ascii="Times New Roman" w:hAnsi="Times New Roman"/>
          <w:sz w:val="28"/>
          <w:szCs w:val="28"/>
        </w:rPr>
        <w:t>"</w:t>
      </w:r>
      <w:r w:rsidRPr="007011C4">
        <w:rPr>
          <w:rFonts w:ascii="Times New Roman" w:hAnsi="Times New Roman"/>
          <w:sz w:val="28"/>
          <w:szCs w:val="28"/>
        </w:rPr>
        <w:t>Об основах общественного контроля в Российской Федерации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10.4.2. Используются следующие инструменты: анкетирование, опросы, интервьюирование,</w:t>
      </w:r>
      <w:r w:rsidR="009C27DF">
        <w:rPr>
          <w:rFonts w:ascii="Times New Roman" w:hAnsi="Times New Roman"/>
          <w:sz w:val="28"/>
          <w:szCs w:val="28"/>
        </w:rPr>
        <w:t xml:space="preserve"> картирование, проведение фокус-</w:t>
      </w:r>
      <w:r w:rsidRPr="007011C4">
        <w:rPr>
          <w:rFonts w:ascii="Times New Roman" w:hAnsi="Times New Roman"/>
          <w:sz w:val="28"/>
          <w:szCs w:val="28"/>
        </w:rPr>
        <w:t>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10.4.5. 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10.4.7. Общественный контроль является одним из механизмов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10.4.8. Администрацией поселения </w:t>
      </w:r>
      <w:r w:rsidRPr="007011C4">
        <w:rPr>
          <w:rFonts w:ascii="Times New Roman" w:hAnsi="Times New Roman"/>
          <w:bCs/>
          <w:sz w:val="28"/>
          <w:szCs w:val="28"/>
        </w:rPr>
        <w:t>создаются условия</w:t>
      </w:r>
      <w:r w:rsidRPr="007011C4">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10.5.1. 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10.5.2. Участие лиц, осуществляющих предпринимательскую деятельность, в реализации комплексных проектов благоустройства заключается: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создании и предоставлении разного рода услуг и сервисов для посетителей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строительстве, реконструкции, реставрации объектов недвижимости;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производстве или размещении элементов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10.5.3. 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10.5.4. Администрация поселения организует вовлечение лиц, осуществляющих предпринимательскую деятельность, в реализацию </w:t>
      </w:r>
      <w:r w:rsidRPr="007011C4">
        <w:rPr>
          <w:rFonts w:ascii="Times New Roman" w:hAnsi="Times New Roman"/>
          <w:sz w:val="28"/>
          <w:szCs w:val="28"/>
        </w:rPr>
        <w:lastRenderedPageBreak/>
        <w:t>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22406" w:rsidRPr="007011C4" w:rsidRDefault="00322406" w:rsidP="007458D4">
      <w:pPr>
        <w:ind w:firstLine="709"/>
        <w:rPr>
          <w:rFonts w:ascii="Times New Roman" w:hAnsi="Times New Roman"/>
          <w:sz w:val="28"/>
          <w:szCs w:val="28"/>
        </w:rPr>
      </w:pP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11.</w:t>
      </w:r>
      <w:r w:rsidR="009C27DF">
        <w:rPr>
          <w:rFonts w:ascii="Times New Roman" w:hAnsi="Times New Roman"/>
          <w:sz w:val="28"/>
          <w:szCs w:val="28"/>
        </w:rPr>
        <w:t xml:space="preserve"> </w:t>
      </w:r>
      <w:r w:rsidRPr="007011C4">
        <w:rPr>
          <w:rFonts w:ascii="Times New Roman" w:hAnsi="Times New Roman"/>
          <w:sz w:val="28"/>
          <w:szCs w:val="28"/>
        </w:rPr>
        <w:t>Границы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36" w:name="sub_274"/>
      <w:r w:rsidRPr="007011C4">
        <w:rPr>
          <w:rFonts w:ascii="Times New Roman" w:hAnsi="Times New Roman"/>
          <w:sz w:val="28"/>
          <w:szCs w:val="28"/>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w:t>
      </w:r>
      <w:r w:rsidR="009C27DF">
        <w:rPr>
          <w:rFonts w:ascii="Times New Roman" w:hAnsi="Times New Roman"/>
          <w:sz w:val="28"/>
          <w:szCs w:val="28"/>
        </w:rPr>
        <w:t>льный участок образован (далее -</w:t>
      </w:r>
      <w:r w:rsidRPr="007011C4">
        <w:rPr>
          <w:rFonts w:ascii="Times New Roman" w:hAnsi="Times New Roman"/>
          <w:sz w:val="28"/>
          <w:szCs w:val="28"/>
        </w:rPr>
        <w:t xml:space="preserve">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11.1.1.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11.1.2.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11.1.3.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11.1.4. В отношении садоводческих товариществ (СОТ) размер прилегающей территории (при её наличии) установить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11.1.5. В отношении индивидуальных гаражей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11.1.7.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11.1.6.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11.1.8. В границах прилегающих территорий могут располагаться следующие территории общего пользования или их части: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пешеходные коммуникации, в том числе тротуары, аллеи, дорожки, тропинки;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палисадники, клумбы;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11.1.9. Границы прилегающей территории определяются с учетом следующих ограничений: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11.1.10. 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11.2. Доведение информации о границах прилегающих территорий до сведения собственников и (или) иных законных владельцев зданий, строений, </w:t>
      </w:r>
      <w:r w:rsidRPr="007011C4">
        <w:rPr>
          <w:rFonts w:ascii="Times New Roman" w:hAnsi="Times New Roman"/>
          <w:sz w:val="28"/>
          <w:szCs w:val="28"/>
        </w:rPr>
        <w:lastRenderedPageBreak/>
        <w:t>сооружений, земельных участков, а также лиц, ответственных за эксплуатацию зданий, строений, сооружений (далее- собственники) осуществляется: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вручением информационных писем собственникам (законным представителям) под роспись- ежегодно, до 1 марта текущего года (образец</w:t>
      </w:r>
      <w:r w:rsidR="009C27DF">
        <w:rPr>
          <w:rFonts w:ascii="Times New Roman" w:hAnsi="Times New Roman"/>
          <w:sz w:val="28"/>
          <w:szCs w:val="28"/>
        </w:rPr>
        <w:t xml:space="preserve"> письма приведен в приложении </w:t>
      </w:r>
      <w:r w:rsidRPr="007011C4">
        <w:rPr>
          <w:rFonts w:ascii="Times New Roman" w:hAnsi="Times New Roman"/>
          <w:sz w:val="28"/>
          <w:szCs w:val="28"/>
        </w:rPr>
        <w:t>1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размещением соответствующей информации на сайте </w:t>
      </w:r>
      <w:r w:rsidR="00864C9F">
        <w:rPr>
          <w:rFonts w:ascii="Times New Roman" w:hAnsi="Times New Roman"/>
          <w:sz w:val="28"/>
          <w:szCs w:val="28"/>
        </w:rPr>
        <w:t>Гришковского</w:t>
      </w:r>
      <w:bookmarkStart w:id="37" w:name="_GoBack"/>
      <w:bookmarkEnd w:id="37"/>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 информационных стендах, расположенных на территории поселения</w:t>
      </w:r>
      <w:r w:rsidR="009C27DF">
        <w:rPr>
          <w:rFonts w:ascii="Times New Roman" w:hAnsi="Times New Roman"/>
          <w:sz w:val="28"/>
          <w:szCs w:val="28"/>
        </w:rPr>
        <w:t xml:space="preserve"> </w:t>
      </w:r>
      <w:r w:rsidRPr="007011C4">
        <w:rPr>
          <w:rFonts w:ascii="Times New Roman" w:hAnsi="Times New Roman"/>
          <w:sz w:val="28"/>
          <w:szCs w:val="28"/>
        </w:rPr>
        <w:t>- ежемесячно;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собственников через руководителей территориального общественного самоуправления-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по средствам телефонной (мобильной) связи- по мере необходимости.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11.2.1. 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Информационные </w:t>
      </w:r>
      <w:r w:rsidR="009C27DF">
        <w:rPr>
          <w:rFonts w:ascii="Times New Roman" w:hAnsi="Times New Roman"/>
          <w:sz w:val="28"/>
          <w:szCs w:val="28"/>
        </w:rPr>
        <w:t xml:space="preserve">письма (их копии) и фотографии </w:t>
      </w:r>
      <w:r w:rsidRPr="007011C4">
        <w:rPr>
          <w:rFonts w:ascii="Times New Roman" w:hAnsi="Times New Roman"/>
          <w:sz w:val="28"/>
          <w:szCs w:val="28"/>
        </w:rPr>
        <w:t>подшиваются в соответствующее номенклатурное дело.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w:t>
      </w:r>
      <w:r w:rsidR="009C27DF">
        <w:rPr>
          <w:rFonts w:ascii="Times New Roman" w:hAnsi="Times New Roman"/>
          <w:sz w:val="28"/>
          <w:szCs w:val="28"/>
        </w:rPr>
        <w:t xml:space="preserve">журнала приведен в приложении </w:t>
      </w:r>
      <w:r w:rsidRPr="007011C4">
        <w:rPr>
          <w:rFonts w:ascii="Times New Roman" w:hAnsi="Times New Roman"/>
          <w:sz w:val="28"/>
          <w:szCs w:val="28"/>
        </w:rPr>
        <w:t>2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 считается проинформированным о границах прилегающей территории.</w:t>
      </w:r>
    </w:p>
    <w:bookmarkEnd w:id="36"/>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12.</w:t>
      </w:r>
      <w:r w:rsidR="009C27DF">
        <w:rPr>
          <w:rFonts w:ascii="Times New Roman" w:hAnsi="Times New Roman"/>
          <w:sz w:val="28"/>
          <w:szCs w:val="28"/>
        </w:rPr>
        <w:t xml:space="preserve"> </w:t>
      </w:r>
      <w:r w:rsidRPr="007011C4">
        <w:rPr>
          <w:rFonts w:ascii="Times New Roman" w:hAnsi="Times New Roman"/>
          <w:sz w:val="28"/>
          <w:szCs w:val="28"/>
        </w:rPr>
        <w:t>Праздничное оформление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и содержание праздничного оформления: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12.1.2.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12.1.3. При проектировании и установке элементов праздничного и (или) тематического оформления обеспечивается сохранение средств регулирования </w:t>
      </w:r>
      <w:r w:rsidRPr="007011C4">
        <w:rPr>
          <w:rFonts w:ascii="Times New Roman" w:hAnsi="Times New Roman"/>
          <w:sz w:val="28"/>
          <w:szCs w:val="28"/>
        </w:rPr>
        <w:lastRenderedPageBreak/>
        <w:t>дорожного движения, без ухудшения их видимости для всех участников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12.1.4.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12.1.5.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9C27DF"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13.</w:t>
      </w:r>
      <w:r w:rsidR="009C27DF">
        <w:rPr>
          <w:rFonts w:ascii="Times New Roman" w:hAnsi="Times New Roman"/>
          <w:sz w:val="28"/>
          <w:szCs w:val="28"/>
        </w:rPr>
        <w:t xml:space="preserve"> </w:t>
      </w:r>
      <w:r w:rsidRPr="007011C4">
        <w:rPr>
          <w:rFonts w:ascii="Times New Roman" w:hAnsi="Times New Roman"/>
          <w:sz w:val="28"/>
          <w:szCs w:val="28"/>
        </w:rPr>
        <w:t xml:space="preserve">Порядок участия граждан и организаций в реализации </w:t>
      </w: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мероприяти</w:t>
      </w:r>
      <w:r w:rsidR="009C27DF">
        <w:rPr>
          <w:rFonts w:ascii="Times New Roman" w:hAnsi="Times New Roman"/>
          <w:sz w:val="28"/>
          <w:szCs w:val="28"/>
        </w:rPr>
        <w:t>й по благоустройству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13.2. 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7011C4">
        <w:rPr>
          <w:rFonts w:ascii="Times New Roman" w:hAnsi="Times New Roman"/>
          <w:bCs/>
          <w:sz w:val="28"/>
          <w:szCs w:val="28"/>
        </w:rPr>
        <w:t>иных</w:t>
      </w:r>
      <w:r w:rsidRPr="007011C4">
        <w:rPr>
          <w:rFonts w:ascii="Times New Roman" w:hAnsi="Times New Roman"/>
          <w:sz w:val="28"/>
          <w:szCs w:val="28"/>
        </w:rPr>
        <w:t xml:space="preserve"> исследований, социально-экономической оценки эффективности проектных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13.5. Участниками деятельности по благоустройству выступают: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исполнители работ, специалисты по благоустройству и озеленению, в том числе возведению малых архитектурных форм.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13.7. 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13.8. 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13.12. Общественные пространства обеспечивают принцип пространственной и планировочной взаимосвязи жилой и общественной среды, </w:t>
      </w:r>
      <w:r w:rsidRPr="007011C4">
        <w:rPr>
          <w:rFonts w:ascii="Times New Roman" w:hAnsi="Times New Roman"/>
          <w:bCs/>
          <w:sz w:val="28"/>
          <w:szCs w:val="28"/>
        </w:rPr>
        <w:t>точек притяжения людей</w:t>
      </w:r>
      <w:r w:rsidRPr="007011C4">
        <w:rPr>
          <w:rFonts w:ascii="Times New Roman" w:hAnsi="Times New Roman"/>
          <w:sz w:val="28"/>
          <w:szCs w:val="28"/>
        </w:rPr>
        <w:t>, транспортных узлов на всех уровнях.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w:t>
      </w:r>
      <w:r w:rsidR="009C27DF">
        <w:rPr>
          <w:rFonts w:ascii="Times New Roman" w:hAnsi="Times New Roman"/>
          <w:sz w:val="28"/>
          <w:szCs w:val="28"/>
        </w:rPr>
        <w:t xml:space="preserve"> </w:t>
      </w:r>
      <w:r w:rsidRPr="007011C4">
        <w:rPr>
          <w:rFonts w:ascii="Times New Roman" w:hAnsi="Times New Roman"/>
          <w:sz w:val="28"/>
          <w:szCs w:val="28"/>
        </w:rPr>
        <w:t>-</w:t>
      </w:r>
      <w:r w:rsidR="009C27DF">
        <w:rPr>
          <w:rFonts w:ascii="Times New Roman" w:hAnsi="Times New Roman"/>
          <w:sz w:val="28"/>
          <w:szCs w:val="28"/>
        </w:rPr>
        <w:t xml:space="preserve"> </w:t>
      </w:r>
      <w:r w:rsidRPr="007011C4">
        <w:rPr>
          <w:rFonts w:ascii="Times New Roman" w:hAnsi="Times New Roman"/>
          <w:sz w:val="28"/>
          <w:szCs w:val="28"/>
        </w:rPr>
        <w:t>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w:t>
      </w:r>
      <w:r w:rsidRPr="007011C4">
        <w:rPr>
          <w:rFonts w:ascii="Times New Roman" w:hAnsi="Times New Roman"/>
          <w:sz w:val="28"/>
          <w:szCs w:val="28"/>
        </w:rPr>
        <w:lastRenderedPageBreak/>
        <w:t xml:space="preserve">администрации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13.16. В паспорте отображается следующая информация: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собственниках и границах земельных участков, формирующих территорию объекта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ситуационный план;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элементы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текущем состоянии;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планируемых мероприятиях по благоустройству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13.19. 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22406" w:rsidRPr="007011C4" w:rsidRDefault="00322406" w:rsidP="001C6D32">
      <w:pPr>
        <w:widowControl w:val="0"/>
        <w:autoSpaceDE w:val="0"/>
        <w:autoSpaceDN w:val="0"/>
        <w:adjustRightInd w:val="0"/>
        <w:ind w:firstLine="0"/>
        <w:jc w:val="center"/>
        <w:rPr>
          <w:rFonts w:ascii="Times New Roman" w:hAnsi="Times New Roman"/>
          <w:sz w:val="28"/>
          <w:szCs w:val="28"/>
        </w:rPr>
      </w:pPr>
    </w:p>
    <w:p w:rsidR="001C6D32" w:rsidRDefault="00322406" w:rsidP="001C6D32">
      <w:pPr>
        <w:ind w:firstLine="0"/>
        <w:jc w:val="center"/>
        <w:rPr>
          <w:rFonts w:ascii="Times New Roman" w:hAnsi="Times New Roman"/>
          <w:sz w:val="28"/>
          <w:szCs w:val="28"/>
        </w:rPr>
      </w:pPr>
      <w:r w:rsidRPr="007011C4">
        <w:rPr>
          <w:rFonts w:ascii="Times New Roman" w:hAnsi="Times New Roman"/>
          <w:sz w:val="28"/>
          <w:szCs w:val="28"/>
        </w:rPr>
        <w:t>14.</w:t>
      </w:r>
      <w:r w:rsidR="001C6D32">
        <w:rPr>
          <w:rFonts w:ascii="Times New Roman" w:hAnsi="Times New Roman"/>
          <w:sz w:val="28"/>
          <w:szCs w:val="28"/>
        </w:rPr>
        <w:t xml:space="preserve"> </w:t>
      </w:r>
      <w:r w:rsidRPr="007011C4">
        <w:rPr>
          <w:rFonts w:ascii="Times New Roman" w:hAnsi="Times New Roman"/>
          <w:sz w:val="28"/>
          <w:szCs w:val="28"/>
        </w:rPr>
        <w:t xml:space="preserve">Контроль за соблюдением и ответственность за нарушение </w:t>
      </w:r>
    </w:p>
    <w:p w:rsidR="001C6D32" w:rsidRDefault="00322406" w:rsidP="001C6D32">
      <w:pPr>
        <w:ind w:firstLine="0"/>
        <w:jc w:val="center"/>
        <w:rPr>
          <w:rFonts w:ascii="Times New Roman" w:hAnsi="Times New Roman"/>
          <w:sz w:val="28"/>
          <w:szCs w:val="28"/>
        </w:rPr>
      </w:pPr>
      <w:r w:rsidRPr="007011C4">
        <w:rPr>
          <w:rFonts w:ascii="Times New Roman" w:hAnsi="Times New Roman"/>
          <w:sz w:val="28"/>
          <w:szCs w:val="28"/>
        </w:rPr>
        <w:t xml:space="preserve">Правил благоустройства и санитарного содержания </w:t>
      </w:r>
    </w:p>
    <w:p w:rsidR="00322406" w:rsidRPr="007011C4" w:rsidRDefault="00322406" w:rsidP="001C6D32">
      <w:pPr>
        <w:ind w:firstLine="0"/>
        <w:jc w:val="center"/>
        <w:rPr>
          <w:rFonts w:ascii="Times New Roman" w:hAnsi="Times New Roman"/>
          <w:sz w:val="28"/>
          <w:szCs w:val="28"/>
        </w:rPr>
      </w:pPr>
      <w:r w:rsidRPr="007011C4">
        <w:rPr>
          <w:rFonts w:ascii="Times New Roman" w:hAnsi="Times New Roman"/>
          <w:sz w:val="28"/>
          <w:szCs w:val="28"/>
        </w:rPr>
        <w:t>территории поселения</w:t>
      </w:r>
    </w:p>
    <w:p w:rsidR="00322406" w:rsidRPr="007011C4" w:rsidRDefault="00322406" w:rsidP="001C6D32">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8" w:name="sub_151"/>
      <w:r w:rsidRPr="007011C4">
        <w:rPr>
          <w:rFonts w:ascii="Times New Roman" w:hAnsi="Times New Roman"/>
          <w:sz w:val="28"/>
          <w:szCs w:val="28"/>
        </w:rPr>
        <w:t>14.1. На территории поселения запрещается:</w:t>
      </w:r>
    </w:p>
    <w:bookmarkEnd w:id="38"/>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помои на территорию двора и улицу, использовать для этого колодцы, выводить стоки в кюветы;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предприятиям, организациями и населению - сбрасывать в реки и другие водоемы отходы производства и бытовые отходы и загрязнять воду;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высаживать овощные и другие сельскохозяйственные культуры на участках улиц прилегающих к домовладениям;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стройматериала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и загромождать пустой тарой тротуары и территории, прилегающей к магазинам, складам, общественно</w:t>
      </w:r>
      <w:r w:rsidR="001C6D32">
        <w:rPr>
          <w:rFonts w:ascii="Times New Roman" w:hAnsi="Times New Roman"/>
          <w:sz w:val="28"/>
          <w:szCs w:val="28"/>
        </w:rPr>
        <w:t xml:space="preserve"> </w:t>
      </w:r>
      <w:r w:rsidRPr="007011C4">
        <w:rPr>
          <w:rFonts w:ascii="Times New Roman" w:hAnsi="Times New Roman"/>
          <w:sz w:val="28"/>
          <w:szCs w:val="28"/>
        </w:rPr>
        <w:t>-</w:t>
      </w:r>
      <w:r w:rsidR="001C6D32">
        <w:rPr>
          <w:rFonts w:ascii="Times New Roman" w:hAnsi="Times New Roman"/>
          <w:sz w:val="28"/>
          <w:szCs w:val="28"/>
        </w:rPr>
        <w:t xml:space="preserve"> </w:t>
      </w:r>
      <w:r w:rsidRPr="007011C4">
        <w:rPr>
          <w:rFonts w:ascii="Times New Roman" w:hAnsi="Times New Roman"/>
          <w:sz w:val="28"/>
          <w:szCs w:val="28"/>
        </w:rPr>
        <w:t>бытовым объектам;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овощами, фруктами, промышленными товарами в местах, не отведенных специально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сметать мусор на проезжую часть улиц и тротуаров;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какие-либо изменения в конструкции балконов, лоджий, наружных фасадов зданий;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на улицу отработанную воду после продажи мороженного, напитков, рыбы и других продуктов;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мясом на летних рынках и улицах населенных пунктов;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7011C4">
          <w:rPr>
            <w:rFonts w:ascii="Times New Roman" w:hAnsi="Times New Roman"/>
            <w:sz w:val="28"/>
            <w:szCs w:val="28"/>
          </w:rPr>
          <w:t>15 метров</w:t>
        </w:r>
      </w:smartTag>
      <w:r w:rsidRPr="007011C4">
        <w:rPr>
          <w:rFonts w:ascii="Times New Roman" w:hAnsi="Times New Roman"/>
          <w:sz w:val="28"/>
          <w:szCs w:val="28"/>
        </w:rPr>
        <w:t xml:space="preserve"> от жилых помещений, выпускать животных и птицу на улицу;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стоянка автотранспорта на тротуарах, улицах в не отведенных для этой цели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размещать очистных сооружений, используемые для очистки бытовых и </w:t>
      </w:r>
      <w:r w:rsidRPr="007011C4">
        <w:rPr>
          <w:rFonts w:ascii="Times New Roman" w:hAnsi="Times New Roman"/>
          <w:sz w:val="28"/>
          <w:szCs w:val="28"/>
        </w:rPr>
        <w:lastRenderedPageBreak/>
        <w:t>хозяйственных сточных вод (септики, выгребные ямы и подобные сооружения).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целях предупреждения разрушений дорог, тротуаров, повреждения зеленых насаждений, цветников не допускается: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съезд с дороги и выезд на нее вне установленных для этого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промышленными и продовольственными товарами.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9" w:name="sub_152"/>
      <w:r w:rsidRPr="007011C4">
        <w:rPr>
          <w:rFonts w:ascii="Times New Roman" w:hAnsi="Times New Roman"/>
          <w:sz w:val="28"/>
          <w:szCs w:val="28"/>
        </w:rPr>
        <w:t>14.2.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w:t>
      </w:r>
      <w:r w:rsidR="001C6D32">
        <w:rPr>
          <w:rFonts w:ascii="Times New Roman" w:hAnsi="Times New Roman"/>
          <w:sz w:val="28"/>
          <w:szCs w:val="28"/>
        </w:rPr>
        <w:t xml:space="preserve">оссийской </w:t>
      </w:r>
      <w:r w:rsidRPr="007011C4">
        <w:rPr>
          <w:rFonts w:ascii="Times New Roman" w:hAnsi="Times New Roman"/>
          <w:sz w:val="28"/>
          <w:szCs w:val="28"/>
        </w:rPr>
        <w:t>Ф</w:t>
      </w:r>
      <w:r w:rsidR="001C6D32">
        <w:rPr>
          <w:rFonts w:ascii="Times New Roman" w:hAnsi="Times New Roman"/>
          <w:sz w:val="28"/>
          <w:szCs w:val="28"/>
        </w:rPr>
        <w:t>едерации</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Законом Краснодарского края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0" w:name="sub_154"/>
      <w:bookmarkEnd w:id="39"/>
      <w:r w:rsidRPr="007011C4">
        <w:rPr>
          <w:rFonts w:ascii="Times New Roman" w:hAnsi="Times New Roman"/>
          <w:sz w:val="28"/>
          <w:szCs w:val="28"/>
        </w:rPr>
        <w:t>14.3. 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4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заключают договоры на удаление твердых коммунальных отходов;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1" w:name="sub_156"/>
      <w:r w:rsidRPr="007011C4">
        <w:rPr>
          <w:rFonts w:ascii="Times New Roman" w:hAnsi="Times New Roman"/>
          <w:sz w:val="28"/>
          <w:szCs w:val="28"/>
        </w:rPr>
        <w:t xml:space="preserve">14.4. Организация планово-регулярной уборки территории населенных пунктов, мест осуществляется с учетом положений Закона РФ </w:t>
      </w:r>
      <w:r w:rsidR="0091016B">
        <w:rPr>
          <w:rFonts w:ascii="Times New Roman" w:hAnsi="Times New Roman"/>
          <w:sz w:val="28"/>
          <w:szCs w:val="28"/>
        </w:rPr>
        <w:t>"</w:t>
      </w:r>
      <w:r w:rsidRPr="007011C4">
        <w:rPr>
          <w:rFonts w:ascii="Times New Roman" w:hAnsi="Times New Roman"/>
          <w:sz w:val="28"/>
          <w:szCs w:val="28"/>
        </w:rPr>
        <w:t>О санитарно-эпидемиологическом благополучии населения</w:t>
      </w:r>
      <w:r w:rsidR="0091016B">
        <w:rPr>
          <w:rFonts w:ascii="Times New Roman" w:hAnsi="Times New Roman"/>
          <w:sz w:val="28"/>
          <w:szCs w:val="28"/>
        </w:rPr>
        <w:t>"</w:t>
      </w:r>
      <w:r w:rsidRPr="007011C4">
        <w:rPr>
          <w:rFonts w:ascii="Times New Roman" w:hAnsi="Times New Roman"/>
          <w:sz w:val="28"/>
          <w:szCs w:val="28"/>
        </w:rPr>
        <w:t xml:space="preserve">, Федеральным законом от 10 января 2002 года № 7-ФЗ </w:t>
      </w:r>
      <w:r w:rsidR="0091016B">
        <w:rPr>
          <w:rFonts w:ascii="Times New Roman" w:hAnsi="Times New Roman"/>
          <w:sz w:val="28"/>
          <w:szCs w:val="28"/>
        </w:rPr>
        <w:t>"</w:t>
      </w:r>
      <w:r w:rsidRPr="007011C4">
        <w:rPr>
          <w:rFonts w:ascii="Times New Roman" w:hAnsi="Times New Roman"/>
          <w:sz w:val="28"/>
          <w:szCs w:val="28"/>
        </w:rPr>
        <w:t>Об охране окружающей среды</w:t>
      </w:r>
      <w:r w:rsidR="0091016B">
        <w:rPr>
          <w:rFonts w:ascii="Times New Roman" w:hAnsi="Times New Roman"/>
          <w:sz w:val="28"/>
          <w:szCs w:val="28"/>
        </w:rPr>
        <w:t>"</w:t>
      </w:r>
      <w:r w:rsidRPr="007011C4">
        <w:rPr>
          <w:rFonts w:ascii="Times New Roman" w:hAnsi="Times New Roman"/>
          <w:sz w:val="28"/>
          <w:szCs w:val="28"/>
        </w:rPr>
        <w:t>,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w:t>
      </w:r>
      <w:r w:rsidR="001C6D32">
        <w:rPr>
          <w:rFonts w:ascii="Times New Roman" w:hAnsi="Times New Roman"/>
          <w:sz w:val="28"/>
          <w:szCs w:val="28"/>
        </w:rPr>
        <w:t xml:space="preserve">оссийской </w:t>
      </w:r>
      <w:r w:rsidRPr="007011C4">
        <w:rPr>
          <w:rFonts w:ascii="Times New Roman" w:hAnsi="Times New Roman"/>
          <w:sz w:val="28"/>
          <w:szCs w:val="28"/>
        </w:rPr>
        <w:t>Ф</w:t>
      </w:r>
      <w:r w:rsidR="001C6D32">
        <w:rPr>
          <w:rFonts w:ascii="Times New Roman" w:hAnsi="Times New Roman"/>
          <w:sz w:val="28"/>
          <w:szCs w:val="28"/>
        </w:rPr>
        <w:t>едерации</w:t>
      </w:r>
      <w:r w:rsidRPr="007011C4">
        <w:rPr>
          <w:rFonts w:ascii="Times New Roman" w:hAnsi="Times New Roman"/>
          <w:sz w:val="28"/>
          <w:szCs w:val="28"/>
        </w:rPr>
        <w:t xml:space="preserve"> от 28 января </w:t>
      </w:r>
      <w:smartTag w:uri="urn:schemas-microsoft-com:office:smarttags" w:element="metricconverter">
        <w:smartTagPr>
          <w:attr w:name="ProductID" w:val="2021 г"/>
        </w:smartTagPr>
        <w:r w:rsidRPr="007011C4">
          <w:rPr>
            <w:rFonts w:ascii="Times New Roman" w:hAnsi="Times New Roman"/>
            <w:sz w:val="28"/>
            <w:szCs w:val="28"/>
          </w:rPr>
          <w:t>2021 г</w:t>
        </w:r>
      </w:smartTag>
      <w:r w:rsidR="0091332E">
        <w:rPr>
          <w:rFonts w:ascii="Times New Roman" w:hAnsi="Times New Roman"/>
          <w:sz w:val="28"/>
          <w:szCs w:val="28"/>
        </w:rPr>
        <w:t>ода</w:t>
      </w:r>
      <w:r w:rsidRPr="007011C4">
        <w:rPr>
          <w:rFonts w:ascii="Times New Roman" w:hAnsi="Times New Roman"/>
          <w:sz w:val="28"/>
          <w:szCs w:val="28"/>
        </w:rPr>
        <w:t xml:space="preserve"> № 3 в части и в целях, не противоречащих законодательству Российской Федерации, в том числе пункту 1.1 статьи 15 </w:t>
      </w:r>
      <w:r w:rsidRPr="007011C4">
        <w:rPr>
          <w:rFonts w:ascii="Times New Roman" w:hAnsi="Times New Roman"/>
          <w:sz w:val="28"/>
          <w:szCs w:val="28"/>
        </w:rPr>
        <w:lastRenderedPageBreak/>
        <w:t>Федеральн</w:t>
      </w:r>
      <w:r w:rsidR="001C6D32">
        <w:rPr>
          <w:rFonts w:ascii="Times New Roman" w:hAnsi="Times New Roman"/>
          <w:sz w:val="28"/>
          <w:szCs w:val="28"/>
        </w:rPr>
        <w:t>ого закона от 26 декабря 2008 года</w:t>
      </w:r>
      <w:r w:rsidRPr="007011C4">
        <w:rPr>
          <w:rFonts w:ascii="Times New Roman" w:hAnsi="Times New Roman"/>
          <w:sz w:val="28"/>
          <w:szCs w:val="28"/>
        </w:rPr>
        <w:t xml:space="preserve"> № 294-ФЗ </w:t>
      </w:r>
      <w:r w:rsidR="0091016B">
        <w:rPr>
          <w:rFonts w:ascii="Times New Roman" w:hAnsi="Times New Roman"/>
          <w:sz w:val="28"/>
          <w:szCs w:val="28"/>
        </w:rPr>
        <w:t>"</w:t>
      </w:r>
      <w:r w:rsidRPr="007011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16B">
        <w:rPr>
          <w:rFonts w:ascii="Times New Roman" w:hAnsi="Times New Roman"/>
          <w:sz w:val="28"/>
          <w:szCs w:val="28"/>
        </w:rPr>
        <w:t>"</w:t>
      </w:r>
      <w:r w:rsidR="001C6D32">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2" w:name="sub_157"/>
      <w:bookmarkEnd w:id="41"/>
      <w:r w:rsidRPr="007011C4">
        <w:rPr>
          <w:rFonts w:ascii="Times New Roman" w:hAnsi="Times New Roman"/>
          <w:sz w:val="28"/>
          <w:szCs w:val="28"/>
        </w:rPr>
        <w:t>14.5. 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3" w:name="sub_158"/>
      <w:bookmarkEnd w:id="42"/>
      <w:r w:rsidRPr="007011C4">
        <w:rPr>
          <w:rFonts w:ascii="Times New Roman" w:hAnsi="Times New Roman"/>
          <w:sz w:val="28"/>
          <w:szCs w:val="28"/>
        </w:rPr>
        <w:t>14.6. 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3"/>
      <w:r w:rsidRPr="007011C4">
        <w:rPr>
          <w:rFonts w:ascii="Times New Roman" w:hAnsi="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Закона Краснодарского края от 23 июля 2003 года № 608-КЗ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Кодекса Российской Федерации об административных правонарушениях.</w:t>
      </w:r>
      <w:bookmarkStart w:id="44" w:name="sub_159"/>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14.7. 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5" w:name="sub_1510"/>
      <w:bookmarkEnd w:id="44"/>
      <w:r w:rsidRPr="007011C4">
        <w:rPr>
          <w:rFonts w:ascii="Times New Roman" w:hAnsi="Times New Roman"/>
          <w:sz w:val="28"/>
          <w:szCs w:val="28"/>
        </w:rPr>
        <w:t>14.8. В случае отказа (уклонения) от добровольного возмещения ущерба в установленный срок ущерб взыскивается в судебном порядке.</w:t>
      </w:r>
    </w:p>
    <w:p w:rsidR="00322406" w:rsidRPr="007011C4" w:rsidRDefault="00322406" w:rsidP="007458D4">
      <w:pPr>
        <w:ind w:firstLine="709"/>
        <w:rPr>
          <w:rFonts w:ascii="Times New Roman" w:hAnsi="Times New Roman"/>
          <w:sz w:val="28"/>
          <w:szCs w:val="28"/>
        </w:rPr>
      </w:pPr>
      <w:bookmarkStart w:id="46" w:name="sub_1511"/>
      <w:bookmarkEnd w:id="45"/>
      <w:r w:rsidRPr="007011C4">
        <w:rPr>
          <w:rFonts w:ascii="Times New Roman" w:hAnsi="Times New Roman"/>
          <w:sz w:val="28"/>
          <w:szCs w:val="28"/>
        </w:rPr>
        <w:t>14.9. Контроль за исполнением настоящих Правил осуществляет администрация поселения.</w:t>
      </w:r>
    </w:p>
    <w:bookmarkEnd w:id="46"/>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14.9.1. 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14.9.2. 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14.9.3. 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подтверждения нарушения Правил к акту выявления нарушения Правил прилагается: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фототаблица с нумерацией каждого фотоснимка (приложение 4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иная информация, подтверждающая наличие нарушения.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14.9.4. Уполномоченный специалист, составивший акт выявления нарушения Правил, принимает меры к установлению лица, нарушившего </w:t>
      </w:r>
      <w:r w:rsidRPr="007011C4">
        <w:rPr>
          <w:rFonts w:ascii="Times New Roman" w:hAnsi="Times New Roman"/>
          <w:sz w:val="28"/>
          <w:szCs w:val="28"/>
        </w:rPr>
        <w:lastRenderedPageBreak/>
        <w:t>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14.9.5. При оформлении предписания устанавливается разумный срок, необходимый для устранения нарушения с момента вручения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выявлении нарушений, связанных: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уборкой территории - срок устранения нарушения устанавливается от двух часов до трех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неочисткой крыш зданий от снега и наледи - срок устранения нарушения устанавливается от одного часа до одних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производством земляных работ - срок устранения нарушения устанавливается от двух до пяти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14.9.6. 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001C6D32">
        <w:rPr>
          <w:rFonts w:ascii="Times New Roman" w:hAnsi="Times New Roman"/>
          <w:sz w:val="28"/>
          <w:szCs w:val="28"/>
        </w:rPr>
        <w:t xml:space="preserve"> (далее -</w:t>
      </w:r>
      <w:r w:rsidRPr="007011C4">
        <w:rPr>
          <w:rFonts w:ascii="Times New Roman" w:hAnsi="Times New Roman"/>
          <w:sz w:val="28"/>
          <w:szCs w:val="28"/>
        </w:rPr>
        <w:t xml:space="preserve">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По истечении 15 дней со дня размещения информации на портале информационные материалы подлежат уничтожению.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14.9.8.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14.9.9. 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322406" w:rsidRPr="007011C4" w:rsidRDefault="00322406" w:rsidP="007458D4">
      <w:pPr>
        <w:pStyle w:val="31"/>
        <w:ind w:firstLine="709"/>
        <w:jc w:val="both"/>
        <w:rPr>
          <w:lang w:eastAsia="ru-RU"/>
        </w:rPr>
      </w:pPr>
      <w:r w:rsidRPr="007011C4">
        <w:rPr>
          <w:lang w:eastAsia="ru-RU"/>
        </w:rPr>
        <w:t>14.9.10. 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91332E" w:rsidRPr="009223DE" w:rsidRDefault="0091332E" w:rsidP="0091332E">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864C9F">
        <w:rPr>
          <w:rFonts w:ascii="Times New Roman" w:hAnsi="Times New Roman"/>
          <w:sz w:val="28"/>
          <w:szCs w:val="28"/>
        </w:rPr>
        <w:t>Гришковского</w:t>
      </w:r>
      <w:r w:rsidRPr="009223DE">
        <w:rPr>
          <w:rFonts w:ascii="Times New Roman" w:hAnsi="Times New Roman"/>
          <w:sz w:val="28"/>
          <w:szCs w:val="28"/>
        </w:rPr>
        <w:t xml:space="preserve"> сельского поселения </w:t>
      </w:r>
    </w:p>
    <w:p w:rsidR="0091332E" w:rsidRDefault="0091332E" w:rsidP="0091332E">
      <w:pPr>
        <w:ind w:firstLine="0"/>
        <w:rPr>
          <w:rFonts w:ascii="Times New Roman" w:hAnsi="Times New Roman"/>
          <w:sz w:val="28"/>
          <w:szCs w:val="28"/>
        </w:rPr>
        <w:sectPr w:rsidR="0091332E"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1C6D32">
        <w:rPr>
          <w:rFonts w:ascii="Times New Roman" w:hAnsi="Times New Roman"/>
          <w:sz w:val="28"/>
          <w:szCs w:val="28"/>
        </w:rPr>
        <w:t xml:space="preserve">      </w:t>
      </w:r>
      <w:r w:rsidRPr="009223DE">
        <w:rPr>
          <w:rFonts w:ascii="Times New Roman" w:hAnsi="Times New Roman"/>
          <w:sz w:val="28"/>
          <w:szCs w:val="28"/>
        </w:rPr>
        <w:t xml:space="preserve">                  </w:t>
      </w:r>
      <w:r w:rsidR="001C6D32">
        <w:rPr>
          <w:rFonts w:ascii="Times New Roman" w:hAnsi="Times New Roman"/>
          <w:sz w:val="28"/>
          <w:szCs w:val="28"/>
        </w:rPr>
        <w:t>Т.А. Некрасова</w:t>
      </w:r>
    </w:p>
    <w:p w:rsidR="00322406" w:rsidRPr="007011C4" w:rsidRDefault="004B0AA8" w:rsidP="0091332E">
      <w:pPr>
        <w:pStyle w:val="31"/>
        <w:ind w:left="4536"/>
        <w:jc w:val="both"/>
        <w:rPr>
          <w:lang w:eastAsia="ru-RU"/>
        </w:rPr>
      </w:pPr>
      <w:r w:rsidRPr="007011C4">
        <w:rPr>
          <w:lang w:eastAsia="ru-RU"/>
        </w:rPr>
        <w:lastRenderedPageBreak/>
        <w:t xml:space="preserve">Приложение </w:t>
      </w:r>
      <w:r w:rsidR="00322406" w:rsidRPr="007011C4">
        <w:rPr>
          <w:lang w:eastAsia="ru-RU"/>
        </w:rPr>
        <w:t>1</w:t>
      </w:r>
    </w:p>
    <w:p w:rsidR="00322406" w:rsidRPr="007011C4" w:rsidRDefault="00322406" w:rsidP="0091332E">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91332E">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91332E">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1C6D32" w:rsidRDefault="00322406" w:rsidP="001C6D32">
      <w:pPr>
        <w:pStyle w:val="31"/>
        <w:jc w:val="center"/>
        <w:rPr>
          <w:lang w:eastAsia="ru-RU"/>
        </w:rPr>
      </w:pPr>
    </w:p>
    <w:p w:rsidR="00322406" w:rsidRPr="001C6D32" w:rsidRDefault="00322406" w:rsidP="001C6D32">
      <w:pPr>
        <w:pStyle w:val="31"/>
        <w:jc w:val="center"/>
        <w:rPr>
          <w:lang w:eastAsia="ru-RU"/>
        </w:rPr>
      </w:pPr>
    </w:p>
    <w:p w:rsidR="0091332E" w:rsidRPr="001C6D32" w:rsidRDefault="0091332E" w:rsidP="001C6D32">
      <w:pPr>
        <w:pStyle w:val="31"/>
        <w:jc w:val="center"/>
        <w:rPr>
          <w:lang w:eastAsia="ru-RU"/>
        </w:rPr>
      </w:pPr>
    </w:p>
    <w:p w:rsidR="00322406" w:rsidRPr="001C6D32" w:rsidRDefault="00322406" w:rsidP="001C6D32">
      <w:pPr>
        <w:pStyle w:val="31"/>
        <w:jc w:val="center"/>
        <w:rPr>
          <w:b/>
          <w:lang w:eastAsia="ru-RU"/>
        </w:rPr>
      </w:pPr>
      <w:r w:rsidRPr="001C6D32">
        <w:rPr>
          <w:b/>
          <w:lang w:eastAsia="ru-RU"/>
        </w:rPr>
        <w:t>ИНФОРМАЦИОННОЕ ПИСЬМО</w:t>
      </w:r>
    </w:p>
    <w:p w:rsidR="00322406" w:rsidRDefault="00322406" w:rsidP="001C6D32">
      <w:pPr>
        <w:pStyle w:val="31"/>
        <w:jc w:val="center"/>
        <w:rPr>
          <w:lang w:eastAsia="ru-RU"/>
        </w:rPr>
      </w:pPr>
    </w:p>
    <w:p w:rsidR="001C6D32" w:rsidRDefault="001C6D32" w:rsidP="001C6D32">
      <w:pPr>
        <w:pStyle w:val="31"/>
        <w:jc w:val="center"/>
        <w:rPr>
          <w:lang w:eastAsia="ru-RU"/>
        </w:rPr>
      </w:pPr>
    </w:p>
    <w:p w:rsidR="001C6D32" w:rsidRDefault="001C6D32" w:rsidP="001C6D32">
      <w:pPr>
        <w:pStyle w:val="31"/>
        <w:ind w:left="5245"/>
        <w:rPr>
          <w:lang w:eastAsia="ru-RU"/>
        </w:rPr>
      </w:pPr>
      <w:r>
        <w:rPr>
          <w:lang w:eastAsia="ru-RU"/>
        </w:rPr>
        <w:t>______________________________________________________________</w:t>
      </w:r>
    </w:p>
    <w:p w:rsidR="001C6D32" w:rsidRDefault="001C6D32" w:rsidP="001C6D32">
      <w:pPr>
        <w:pStyle w:val="31"/>
        <w:ind w:left="5245"/>
        <w:jc w:val="center"/>
        <w:rPr>
          <w:sz w:val="24"/>
          <w:szCs w:val="24"/>
          <w:lang w:eastAsia="ru-RU"/>
        </w:rPr>
      </w:pPr>
      <w:r>
        <w:rPr>
          <w:sz w:val="24"/>
          <w:szCs w:val="24"/>
          <w:lang w:eastAsia="ru-RU"/>
        </w:rPr>
        <w:t>(Ф.И.О. гражданина)</w:t>
      </w:r>
    </w:p>
    <w:p w:rsidR="001C6D32" w:rsidRDefault="001C6D32" w:rsidP="001C6D32">
      <w:pPr>
        <w:pStyle w:val="31"/>
        <w:ind w:left="5245"/>
        <w:jc w:val="center"/>
        <w:rPr>
          <w:lang w:eastAsia="ru-RU"/>
        </w:rPr>
      </w:pPr>
      <w:r w:rsidRPr="001C6D32">
        <w:rPr>
          <w:lang w:eastAsia="ru-RU"/>
        </w:rPr>
        <w:t>___</w:t>
      </w:r>
      <w:r>
        <w:rPr>
          <w:lang w:eastAsia="ru-RU"/>
        </w:rPr>
        <w:t>__________________________________________________________</w:t>
      </w:r>
    </w:p>
    <w:p w:rsidR="001C6D32" w:rsidRDefault="001C6D32" w:rsidP="001C6D32">
      <w:pPr>
        <w:pStyle w:val="31"/>
        <w:ind w:left="5245"/>
        <w:jc w:val="center"/>
        <w:rPr>
          <w:sz w:val="24"/>
          <w:szCs w:val="24"/>
          <w:lang w:eastAsia="ru-RU"/>
        </w:rPr>
      </w:pPr>
      <w:r>
        <w:rPr>
          <w:sz w:val="24"/>
          <w:szCs w:val="24"/>
          <w:lang w:eastAsia="ru-RU"/>
        </w:rPr>
        <w:t>(адрес)</w:t>
      </w:r>
    </w:p>
    <w:p w:rsidR="001C6D32" w:rsidRDefault="001C6D32" w:rsidP="001C6D32">
      <w:pPr>
        <w:pStyle w:val="31"/>
        <w:jc w:val="center"/>
        <w:rPr>
          <w:lang w:eastAsia="ru-RU"/>
        </w:rPr>
      </w:pPr>
    </w:p>
    <w:p w:rsidR="001C6D32" w:rsidRPr="001C6D32" w:rsidRDefault="001C6D32" w:rsidP="001C6D32">
      <w:pPr>
        <w:pStyle w:val="31"/>
        <w:jc w:val="center"/>
        <w:rPr>
          <w:lang w:eastAsia="ru-RU"/>
        </w:rPr>
      </w:pPr>
    </w:p>
    <w:p w:rsidR="001C6D32" w:rsidRPr="001C6D32" w:rsidRDefault="001C6D32" w:rsidP="001C6D32">
      <w:pPr>
        <w:pStyle w:val="31"/>
        <w:jc w:val="center"/>
        <w:rPr>
          <w:lang w:eastAsia="ru-RU"/>
        </w:rPr>
      </w:pPr>
    </w:p>
    <w:p w:rsidR="00322406" w:rsidRPr="001C6D32" w:rsidRDefault="00322406" w:rsidP="001C6D32">
      <w:pPr>
        <w:pStyle w:val="31"/>
        <w:jc w:val="center"/>
        <w:rPr>
          <w:lang w:eastAsia="ru-RU"/>
        </w:rPr>
      </w:pPr>
      <w:r w:rsidRPr="001C6D32">
        <w:rPr>
          <w:lang w:eastAsia="ru-RU"/>
        </w:rPr>
        <w:t xml:space="preserve">Уважаемый </w:t>
      </w:r>
      <w:r w:rsidR="001C6D32">
        <w:rPr>
          <w:lang w:eastAsia="ru-RU"/>
        </w:rPr>
        <w:t>___________________</w:t>
      </w:r>
      <w:r w:rsidRPr="001C6D32">
        <w:rPr>
          <w:lang w:eastAsia="ru-RU"/>
        </w:rPr>
        <w:t>!</w:t>
      </w:r>
    </w:p>
    <w:p w:rsidR="00322406" w:rsidRPr="001C6D32" w:rsidRDefault="00322406" w:rsidP="001C6D32">
      <w:pPr>
        <w:pStyle w:val="31"/>
        <w:jc w:val="center"/>
        <w:rPr>
          <w:lang w:eastAsia="ru-RU"/>
        </w:rPr>
      </w:pPr>
    </w:p>
    <w:p w:rsidR="00322406" w:rsidRPr="001C6D32" w:rsidRDefault="00322406" w:rsidP="001C6D32">
      <w:pPr>
        <w:pStyle w:val="31"/>
        <w:jc w:val="center"/>
        <w:rPr>
          <w:lang w:eastAsia="ru-RU"/>
        </w:rPr>
      </w:pPr>
    </w:p>
    <w:p w:rsidR="004B0AA8" w:rsidRDefault="00322406" w:rsidP="007458D4">
      <w:pPr>
        <w:pStyle w:val="31"/>
        <w:ind w:firstLine="709"/>
        <w:jc w:val="both"/>
        <w:rPr>
          <w:lang w:eastAsia="ru-RU"/>
        </w:rPr>
      </w:pPr>
      <w:r w:rsidRPr="007011C4">
        <w:rPr>
          <w:lang w:eastAsia="ru-RU"/>
        </w:rPr>
        <w:t xml:space="preserve">В соответствии с Правилами благоустройства </w:t>
      </w:r>
      <w:r w:rsidR="00864C9F">
        <w:rPr>
          <w:lang w:eastAsia="ru-RU"/>
        </w:rPr>
        <w:t>Гришковского</w:t>
      </w:r>
      <w:r w:rsidR="001C6D32">
        <w:rPr>
          <w:lang w:eastAsia="ru-RU"/>
        </w:rPr>
        <w:t xml:space="preserve"> </w:t>
      </w:r>
      <w:r w:rsidRPr="007011C4">
        <w:rPr>
          <w:lang w:eastAsia="ru-RU"/>
        </w:rPr>
        <w:t xml:space="preserve">сельского поселения </w:t>
      </w:r>
      <w:r w:rsidR="003541A7">
        <w:rPr>
          <w:lang w:eastAsia="ru-RU"/>
        </w:rPr>
        <w:t xml:space="preserve">Калининского </w:t>
      </w:r>
      <w:r w:rsidR="001C6D32">
        <w:rPr>
          <w:lang w:eastAsia="ru-RU"/>
        </w:rPr>
        <w:t>района, утвержденными</w:t>
      </w:r>
      <w:r w:rsidRPr="007011C4">
        <w:rPr>
          <w:lang w:eastAsia="ru-RU"/>
        </w:rPr>
        <w:t xml:space="preserve"> решением Совета </w:t>
      </w:r>
      <w:r w:rsidR="00864C9F">
        <w:rPr>
          <w:lang w:eastAsia="ru-RU"/>
        </w:rPr>
        <w:t>Гришковского</w:t>
      </w:r>
      <w:r w:rsidR="001C6D3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r w:rsidR="001C6D32">
        <w:rPr>
          <w:lang w:eastAsia="ru-RU"/>
        </w:rPr>
        <w:t xml:space="preserve"> от ______________ г. № ______</w:t>
      </w:r>
      <w:r w:rsidRPr="007011C4">
        <w:rPr>
          <w:lang w:eastAsia="ru-RU"/>
        </w:rPr>
        <w:t xml:space="preserve"> Вам необходимо наводить санитарный порядок на общественной территории, прилегающей к Вашему ____</w:t>
      </w:r>
      <w:r w:rsidR="001C6D32">
        <w:rPr>
          <w:lang w:eastAsia="ru-RU"/>
        </w:rPr>
        <w:t>____________</w:t>
      </w:r>
      <w:r w:rsidRPr="007011C4">
        <w:rPr>
          <w:lang w:eastAsia="ru-RU"/>
        </w:rPr>
        <w:t xml:space="preserve">____________________. </w:t>
      </w:r>
    </w:p>
    <w:p w:rsidR="004B0AA8" w:rsidRPr="001C6D32" w:rsidRDefault="004B0AA8" w:rsidP="001C6D32">
      <w:pPr>
        <w:pStyle w:val="31"/>
        <w:jc w:val="center"/>
        <w:rPr>
          <w:sz w:val="24"/>
          <w:szCs w:val="24"/>
          <w:lang w:eastAsia="ru-RU"/>
        </w:rPr>
      </w:pPr>
      <w:r w:rsidRPr="001C6D32">
        <w:rPr>
          <w:sz w:val="24"/>
          <w:szCs w:val="24"/>
          <w:lang w:eastAsia="ru-RU"/>
        </w:rPr>
        <w:t>(указывается наименование объекта)</w:t>
      </w:r>
    </w:p>
    <w:p w:rsidR="00322406" w:rsidRPr="007011C4" w:rsidRDefault="00322406" w:rsidP="007458D4">
      <w:pPr>
        <w:pStyle w:val="31"/>
        <w:ind w:firstLine="709"/>
        <w:jc w:val="both"/>
        <w:rPr>
          <w:lang w:eastAsia="ru-RU"/>
        </w:rPr>
      </w:pPr>
      <w:r w:rsidRPr="007011C4">
        <w:rPr>
          <w:lang w:eastAsia="ru-RU"/>
        </w:rPr>
        <w:t>Границы прилегающей общественной территории составляют __</w:t>
      </w:r>
      <w:r w:rsidR="004B0AA8">
        <w:rPr>
          <w:lang w:eastAsia="ru-RU"/>
        </w:rPr>
        <w:t>_______________</w:t>
      </w:r>
      <w:r w:rsidR="001C6D32">
        <w:rPr>
          <w:lang w:eastAsia="ru-RU"/>
        </w:rPr>
        <w:t>______________________________________</w:t>
      </w:r>
      <w:r w:rsidR="004B0AA8">
        <w:rPr>
          <w:lang w:eastAsia="ru-RU"/>
        </w:rPr>
        <w:t>_________</w:t>
      </w:r>
      <w:r w:rsidR="001C6D32">
        <w:rPr>
          <w:lang w:eastAsia="ru-RU"/>
        </w:rPr>
        <w:t>.</w:t>
      </w:r>
    </w:p>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p w:rsidR="00322406" w:rsidRPr="007011C4" w:rsidRDefault="001C6D32" w:rsidP="004B0AA8">
      <w:pPr>
        <w:pStyle w:val="31"/>
        <w:jc w:val="both"/>
        <w:rPr>
          <w:lang w:eastAsia="ru-RU"/>
        </w:rPr>
      </w:pPr>
      <w:r>
        <w:rPr>
          <w:lang w:eastAsia="ru-RU"/>
        </w:rPr>
        <w:t>Начальник общего отдела администрации</w:t>
      </w:r>
    </w:p>
    <w:p w:rsidR="00322406" w:rsidRPr="007011C4" w:rsidRDefault="00864C9F" w:rsidP="004B0AA8">
      <w:pPr>
        <w:pStyle w:val="31"/>
        <w:jc w:val="both"/>
        <w:rPr>
          <w:lang w:eastAsia="ru-RU"/>
        </w:rPr>
      </w:pPr>
      <w:r>
        <w:rPr>
          <w:lang w:eastAsia="ru-RU"/>
        </w:rPr>
        <w:t>Гришковского</w:t>
      </w:r>
      <w:r w:rsidR="001C6D32">
        <w:rPr>
          <w:lang w:eastAsia="ru-RU"/>
        </w:rPr>
        <w:t xml:space="preserve"> </w:t>
      </w:r>
      <w:r w:rsidR="00322406" w:rsidRPr="007011C4">
        <w:rPr>
          <w:lang w:eastAsia="ru-RU"/>
        </w:rPr>
        <w:t>сельского поселения</w:t>
      </w:r>
    </w:p>
    <w:p w:rsidR="00322406" w:rsidRPr="007011C4" w:rsidRDefault="003541A7" w:rsidP="004B0AA8">
      <w:pPr>
        <w:pStyle w:val="31"/>
        <w:jc w:val="both"/>
        <w:rPr>
          <w:lang w:eastAsia="ru-RU"/>
        </w:rPr>
      </w:pPr>
      <w:r>
        <w:rPr>
          <w:lang w:eastAsia="ru-RU"/>
        </w:rPr>
        <w:t xml:space="preserve">Калининского </w:t>
      </w:r>
      <w:r w:rsidR="00322406" w:rsidRPr="007011C4">
        <w:rPr>
          <w:lang w:eastAsia="ru-RU"/>
        </w:rPr>
        <w:t xml:space="preserve">района                                              </w:t>
      </w:r>
      <w:r w:rsidR="001C6D32">
        <w:rPr>
          <w:lang w:eastAsia="ru-RU"/>
        </w:rPr>
        <w:t xml:space="preserve">                             </w:t>
      </w:r>
      <w:r w:rsidR="00322406" w:rsidRPr="007011C4">
        <w:rPr>
          <w:lang w:eastAsia="ru-RU"/>
        </w:rPr>
        <w:t>И.О. Фамилия</w:t>
      </w:r>
    </w:p>
    <w:p w:rsidR="00322406" w:rsidRPr="007011C4" w:rsidRDefault="00322406" w:rsidP="007458D4">
      <w:pPr>
        <w:pStyle w:val="31"/>
        <w:ind w:firstLine="709"/>
        <w:jc w:val="both"/>
        <w:rPr>
          <w:lang w:eastAsia="ru-RU"/>
        </w:rPr>
      </w:pPr>
    </w:p>
    <w:p w:rsidR="001C6D32"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r w:rsidRPr="007011C4">
        <w:rPr>
          <w:lang w:eastAsia="ru-RU"/>
        </w:rPr>
        <w:t>Сведения о вручении (направлении информационного письма)</w:t>
      </w:r>
    </w:p>
    <w:p w:rsidR="00322406" w:rsidRPr="007011C4" w:rsidRDefault="00322406" w:rsidP="004B0AA8">
      <w:pPr>
        <w:pStyle w:val="31"/>
        <w:jc w:val="both"/>
        <w:rPr>
          <w:lang w:eastAsia="ru-RU"/>
        </w:rPr>
      </w:pPr>
      <w:r w:rsidRPr="007011C4">
        <w:rPr>
          <w:lang w:eastAsia="ru-RU"/>
        </w:rPr>
        <w:t>____________________________________</w:t>
      </w:r>
      <w:r w:rsidR="004B0AA8">
        <w:rPr>
          <w:lang w:eastAsia="ru-RU"/>
        </w:rPr>
        <w:t>____________________________</w:t>
      </w:r>
      <w:r w:rsidRPr="007011C4">
        <w:rPr>
          <w:lang w:eastAsia="ru-RU"/>
        </w:rPr>
        <w:t>____</w:t>
      </w:r>
    </w:p>
    <w:p w:rsidR="00322406" w:rsidRPr="007011C4" w:rsidRDefault="00322406" w:rsidP="004B0AA8">
      <w:pPr>
        <w:pStyle w:val="31"/>
        <w:jc w:val="both"/>
        <w:rPr>
          <w:lang w:eastAsia="ru-RU"/>
        </w:rPr>
      </w:pPr>
      <w:r w:rsidRPr="007011C4">
        <w:rPr>
          <w:lang w:eastAsia="ru-RU"/>
        </w:rPr>
        <w:t>___________________________________</w:t>
      </w:r>
      <w:r w:rsidR="004B0AA8">
        <w:rPr>
          <w:lang w:eastAsia="ru-RU"/>
        </w:rPr>
        <w:t>____________________________</w:t>
      </w:r>
      <w:r w:rsidRPr="007011C4">
        <w:rPr>
          <w:lang w:eastAsia="ru-RU"/>
        </w:rPr>
        <w:t>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1C6D32" w:rsidRDefault="001C6D32" w:rsidP="004B0AA8">
      <w:pPr>
        <w:pStyle w:val="31"/>
        <w:ind w:left="4536"/>
        <w:jc w:val="both"/>
        <w:rPr>
          <w:rFonts w:eastAsia="Calibri"/>
        </w:rPr>
      </w:pPr>
    </w:p>
    <w:p w:rsidR="001C6D32" w:rsidRDefault="001C6D32" w:rsidP="004B0AA8">
      <w:pPr>
        <w:pStyle w:val="31"/>
        <w:ind w:left="4536"/>
        <w:jc w:val="both"/>
        <w:rPr>
          <w:rFonts w:eastAsia="Calibri"/>
        </w:rPr>
      </w:pP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2</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4B0AA8">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1C6D32">
        <w:rPr>
          <w:rFonts w:ascii="Times New Roman" w:hAnsi="Times New Roman"/>
          <w:sz w:val="28"/>
          <w:szCs w:val="28"/>
        </w:rPr>
        <w:t>района</w:t>
      </w: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1C6D32">
      <w:pPr>
        <w:pStyle w:val="31"/>
        <w:jc w:val="center"/>
        <w:rPr>
          <w:b/>
        </w:rPr>
      </w:pPr>
      <w:r w:rsidRPr="007011C4">
        <w:rPr>
          <w:b/>
        </w:rPr>
        <w:t>ЖУРНАЛ</w:t>
      </w:r>
    </w:p>
    <w:p w:rsidR="00322406" w:rsidRPr="007011C4" w:rsidRDefault="00322406" w:rsidP="001C6D32">
      <w:pPr>
        <w:pStyle w:val="31"/>
        <w:jc w:val="center"/>
        <w:rPr>
          <w:b/>
          <w:lang w:eastAsia="ru-RU"/>
        </w:rPr>
      </w:pPr>
      <w:r w:rsidRPr="007011C4">
        <w:rPr>
          <w:b/>
        </w:rPr>
        <w:t>регистрации информационных писем о границах прилегающих территорий общего пользования</w:t>
      </w: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336"/>
        <w:gridCol w:w="2625"/>
        <w:gridCol w:w="2694"/>
      </w:tblGrid>
      <w:tr w:rsidR="00322406" w:rsidRPr="007011C4" w:rsidTr="007011C4">
        <w:trPr>
          <w:trHeight w:val="351"/>
        </w:trPr>
        <w:tc>
          <w:tcPr>
            <w:tcW w:w="1951"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 и дата регистрации</w:t>
            </w:r>
          </w:p>
        </w:tc>
        <w:tc>
          <w:tcPr>
            <w:tcW w:w="2336"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Ф.И.О, адрес</w:t>
            </w:r>
          </w:p>
        </w:tc>
        <w:tc>
          <w:tcPr>
            <w:tcW w:w="5319" w:type="dxa"/>
            <w:gridSpan w:val="2"/>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Сведения о вручении (направлении)</w:t>
            </w:r>
          </w:p>
        </w:tc>
      </w:tr>
      <w:tr w:rsidR="00322406" w:rsidRPr="007011C4" w:rsidTr="007011C4">
        <w:trPr>
          <w:trHeight w:val="200"/>
        </w:trPr>
        <w:tc>
          <w:tcPr>
            <w:tcW w:w="1951" w:type="dxa"/>
            <w:vMerge/>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vMerge/>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дата</w:t>
            </w: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способ</w:t>
            </w: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r>
    </w:tbl>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4B0AA8" w:rsidRPr="007011C4" w:rsidRDefault="004B0AA8" w:rsidP="007458D4">
      <w:pPr>
        <w:pStyle w:val="31"/>
        <w:ind w:firstLine="709"/>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3</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4B0AA8">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1C6D32" w:rsidRPr="007011C4"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1C6D32">
      <w:pPr>
        <w:pStyle w:val="21"/>
        <w:jc w:val="center"/>
        <w:rPr>
          <w:b/>
          <w:lang w:eastAsia="ru-RU"/>
        </w:rPr>
      </w:pPr>
      <w:r w:rsidRPr="007011C4">
        <w:rPr>
          <w:b/>
          <w:lang w:eastAsia="ru-RU"/>
        </w:rPr>
        <w:t>АКТ №________</w:t>
      </w:r>
    </w:p>
    <w:p w:rsidR="00322406" w:rsidRPr="007011C4" w:rsidRDefault="00322406" w:rsidP="001C6D32">
      <w:pPr>
        <w:pStyle w:val="21"/>
        <w:jc w:val="center"/>
        <w:rPr>
          <w:b/>
          <w:lang w:eastAsia="ru-RU"/>
        </w:rPr>
      </w:pPr>
      <w:r w:rsidRPr="007011C4">
        <w:rPr>
          <w:b/>
          <w:lang w:eastAsia="ru-RU"/>
        </w:rPr>
        <w:t xml:space="preserve">выявления нарушения Правил благоустройства территории </w:t>
      </w:r>
      <w:r w:rsidR="00864C9F">
        <w:rPr>
          <w:b/>
          <w:lang w:eastAsia="ru-RU"/>
        </w:rPr>
        <w:t>Гришковского</w:t>
      </w:r>
      <w:r w:rsidR="001C6D32">
        <w:rPr>
          <w:b/>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1C6D32">
      <w:pPr>
        <w:pStyle w:val="21"/>
        <w:jc w:val="center"/>
        <w:rPr>
          <w:lang w:eastAsia="ru-RU"/>
        </w:rPr>
      </w:pPr>
    </w:p>
    <w:p w:rsidR="00322406" w:rsidRPr="007011C4" w:rsidRDefault="0091016B" w:rsidP="00004D82">
      <w:pPr>
        <w:pStyle w:val="21"/>
        <w:jc w:val="center"/>
        <w:rPr>
          <w:lang w:eastAsia="ru-RU"/>
        </w:rPr>
      </w:pPr>
      <w:r>
        <w:rPr>
          <w:lang w:eastAsia="ru-RU"/>
        </w:rPr>
        <w:t>"</w:t>
      </w:r>
      <w:r w:rsidR="00322406" w:rsidRPr="007011C4">
        <w:rPr>
          <w:lang w:eastAsia="ru-RU"/>
        </w:rPr>
        <w:t>___</w:t>
      </w:r>
      <w:r>
        <w:rPr>
          <w:lang w:eastAsia="ru-RU"/>
        </w:rPr>
        <w:t>"</w:t>
      </w:r>
      <w:r w:rsidR="00004D82">
        <w:rPr>
          <w:lang w:eastAsia="ru-RU"/>
        </w:rPr>
        <w:t xml:space="preserve"> ________ 20___ </w:t>
      </w:r>
      <w:r w:rsidR="00322406" w:rsidRPr="007011C4">
        <w:rPr>
          <w:lang w:eastAsia="ru-RU"/>
        </w:rPr>
        <w:t xml:space="preserve">г. </w:t>
      </w:r>
      <w:r w:rsidR="00004D82">
        <w:rPr>
          <w:lang w:eastAsia="ru-RU"/>
        </w:rPr>
        <w:t xml:space="preserve">Время </w:t>
      </w:r>
      <w:r w:rsidR="00322406" w:rsidRPr="007011C4">
        <w:rPr>
          <w:lang w:eastAsia="ru-RU"/>
        </w:rPr>
        <w:t>____ час. ____ мин.</w:t>
      </w:r>
      <w:r w:rsidR="00004D82">
        <w:rPr>
          <w:lang w:eastAsia="ru-RU"/>
        </w:rPr>
        <w:t xml:space="preserve"> с. Гришковское</w:t>
      </w:r>
    </w:p>
    <w:p w:rsidR="00322406" w:rsidRPr="007011C4" w:rsidRDefault="00322406" w:rsidP="007458D4">
      <w:pPr>
        <w:pStyle w:val="21"/>
        <w:ind w:firstLine="709"/>
        <w:jc w:val="both"/>
        <w:rPr>
          <w:lang w:eastAsia="ru-RU"/>
        </w:rPr>
      </w:pPr>
    </w:p>
    <w:p w:rsidR="00322406" w:rsidRPr="007011C4" w:rsidRDefault="00004D82" w:rsidP="007458D4">
      <w:pPr>
        <w:pStyle w:val="21"/>
        <w:ind w:firstLine="709"/>
        <w:jc w:val="both"/>
        <w:rPr>
          <w:lang w:eastAsia="ru-RU"/>
        </w:rPr>
      </w:pPr>
      <w:r>
        <w:rPr>
          <w:lang w:eastAsia="ru-RU"/>
        </w:rPr>
        <w:t>Ведущим с</w:t>
      </w:r>
      <w:r w:rsidR="00322406" w:rsidRPr="007011C4">
        <w:rPr>
          <w:lang w:eastAsia="ru-RU"/>
        </w:rPr>
        <w:t xml:space="preserve">пециалистом администрации </w:t>
      </w:r>
      <w:r w:rsidR="00864C9F">
        <w:rPr>
          <w:lang w:eastAsia="ru-RU"/>
        </w:rPr>
        <w:t>Гришковского</w:t>
      </w:r>
      <w:r w:rsidR="00322406" w:rsidRPr="007011C4">
        <w:rPr>
          <w:lang w:eastAsia="ru-RU"/>
        </w:rPr>
        <w:t xml:space="preserve"> сельского поселения </w:t>
      </w:r>
      <w:r w:rsidR="003541A7">
        <w:rPr>
          <w:lang w:eastAsia="ru-RU"/>
        </w:rPr>
        <w:t xml:space="preserve">Калининского </w:t>
      </w:r>
      <w:r w:rsidR="00322406" w:rsidRPr="007011C4">
        <w:rPr>
          <w:lang w:eastAsia="ru-RU"/>
        </w:rPr>
        <w:t>района ______________________</w:t>
      </w:r>
      <w:r w:rsidR="001465FF">
        <w:rPr>
          <w:lang w:eastAsia="ru-RU"/>
        </w:rPr>
        <w:t>____________</w:t>
      </w:r>
      <w:r>
        <w:rPr>
          <w:lang w:eastAsia="ru-RU"/>
        </w:rPr>
        <w:t>______</w:t>
      </w:r>
    </w:p>
    <w:p w:rsidR="00322406" w:rsidRPr="007011C4" w:rsidRDefault="00322406" w:rsidP="001465FF">
      <w:pPr>
        <w:pStyle w:val="21"/>
        <w:jc w:val="both"/>
        <w:rPr>
          <w:lang w:eastAsia="ru-RU"/>
        </w:rPr>
      </w:pPr>
      <w:r w:rsidRPr="007011C4">
        <w:rPr>
          <w:lang w:eastAsia="ru-RU"/>
        </w:rPr>
        <w:t>_______________________________________</w:t>
      </w:r>
      <w:r w:rsidR="001465FF">
        <w:rPr>
          <w:lang w:eastAsia="ru-RU"/>
        </w:rPr>
        <w:t>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(должность, Ф.И.О.)</w:t>
      </w:r>
    </w:p>
    <w:p w:rsidR="00322406" w:rsidRPr="007011C4" w:rsidRDefault="00322406" w:rsidP="00C80472">
      <w:pPr>
        <w:pStyle w:val="21"/>
        <w:jc w:val="both"/>
        <w:rPr>
          <w:lang w:eastAsia="ru-RU"/>
        </w:rPr>
      </w:pPr>
      <w:r w:rsidRPr="007011C4">
        <w:rPr>
          <w:lang w:eastAsia="ru-RU"/>
        </w:rPr>
        <w:t xml:space="preserve">на основании распоряжения администрации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00C80472">
        <w:rPr>
          <w:lang w:eastAsia="ru-RU"/>
        </w:rPr>
        <w:t xml:space="preserve">района </w:t>
      </w:r>
      <w:r w:rsidRPr="007011C4">
        <w:rPr>
          <w:lang w:eastAsia="ru-RU"/>
        </w:rPr>
        <w:t xml:space="preserve">от </w:t>
      </w:r>
      <w:r w:rsidR="0091016B">
        <w:rPr>
          <w:lang w:eastAsia="ru-RU"/>
        </w:rPr>
        <w:t>"</w:t>
      </w:r>
      <w:r w:rsidRPr="007011C4">
        <w:rPr>
          <w:lang w:eastAsia="ru-RU"/>
        </w:rPr>
        <w:t xml:space="preserve"> ___</w:t>
      </w:r>
      <w:r w:rsidR="0091016B">
        <w:rPr>
          <w:lang w:eastAsia="ru-RU"/>
        </w:rPr>
        <w:t>"</w:t>
      </w:r>
      <w:r w:rsidR="00004D82">
        <w:rPr>
          <w:lang w:eastAsia="ru-RU"/>
        </w:rPr>
        <w:t>_____ 20___ года № ____ ____________________</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(наименование распоряжения)</w:t>
      </w:r>
    </w:p>
    <w:p w:rsidR="00322406" w:rsidRPr="007011C4" w:rsidRDefault="00322406" w:rsidP="00C80472">
      <w:pPr>
        <w:pStyle w:val="21"/>
        <w:jc w:val="both"/>
        <w:rPr>
          <w:lang w:eastAsia="ru-RU"/>
        </w:rPr>
      </w:pPr>
      <w:r w:rsidRPr="007011C4">
        <w:rPr>
          <w:lang w:eastAsia="ru-RU"/>
        </w:rPr>
        <w:t>с участием __________________________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(Ф.И.О. лица, принявшего участие)</w:t>
      </w:r>
    </w:p>
    <w:p w:rsidR="00322406" w:rsidRDefault="00322406" w:rsidP="00C80472">
      <w:pPr>
        <w:pStyle w:val="21"/>
        <w:jc w:val="both"/>
        <w:rPr>
          <w:lang w:eastAsia="ru-RU"/>
        </w:rPr>
      </w:pPr>
      <w:r w:rsidRPr="007011C4">
        <w:rPr>
          <w:lang w:eastAsia="ru-RU"/>
        </w:rPr>
        <w:t>в присутствии _______________________</w:t>
      </w:r>
      <w:r w:rsidR="00C80472">
        <w:rPr>
          <w:lang w:eastAsia="ru-RU"/>
        </w:rPr>
        <w:t>_________________________________</w:t>
      </w:r>
    </w:p>
    <w:p w:rsidR="00004D82" w:rsidRPr="007011C4" w:rsidRDefault="00004D82" w:rsidP="00C80472">
      <w:pPr>
        <w:pStyle w:val="21"/>
        <w:jc w:val="both"/>
        <w:rPr>
          <w:lang w:eastAsia="ru-RU"/>
        </w:rPr>
      </w:pPr>
      <w:r>
        <w:rPr>
          <w:lang w:eastAsia="ru-RU"/>
        </w:rPr>
        <w:t>_________________________________________________________________</w:t>
      </w:r>
    </w:p>
    <w:p w:rsidR="00004D82" w:rsidRDefault="00322406" w:rsidP="00004D82">
      <w:pPr>
        <w:pStyle w:val="21"/>
        <w:jc w:val="center"/>
        <w:rPr>
          <w:sz w:val="24"/>
          <w:szCs w:val="24"/>
          <w:lang w:eastAsia="ru-RU"/>
        </w:rPr>
      </w:pPr>
      <w:r w:rsidRPr="00004D82">
        <w:rPr>
          <w:sz w:val="24"/>
          <w:szCs w:val="24"/>
          <w:lang w:eastAsia="ru-RU"/>
        </w:rPr>
        <w:t xml:space="preserve">(наименование юридического лица, Ф.И.О. представителя (работника) </w:t>
      </w:r>
    </w:p>
    <w:p w:rsidR="00322406" w:rsidRPr="00004D82" w:rsidRDefault="00322406" w:rsidP="00004D82">
      <w:pPr>
        <w:pStyle w:val="21"/>
        <w:jc w:val="center"/>
        <w:rPr>
          <w:sz w:val="24"/>
          <w:szCs w:val="24"/>
          <w:lang w:eastAsia="ru-RU"/>
        </w:rPr>
      </w:pPr>
      <w:r w:rsidRPr="00004D82">
        <w:rPr>
          <w:sz w:val="24"/>
          <w:szCs w:val="24"/>
          <w:lang w:eastAsia="ru-RU"/>
        </w:rPr>
        <w:t>юридического лица, Ф.И.О. физического лица)</w:t>
      </w:r>
    </w:p>
    <w:p w:rsidR="00322406" w:rsidRPr="007011C4" w:rsidRDefault="00322406" w:rsidP="00C80472">
      <w:pPr>
        <w:pStyle w:val="21"/>
        <w:jc w:val="both"/>
        <w:rPr>
          <w:lang w:eastAsia="ru-RU"/>
        </w:rPr>
      </w:pPr>
      <w:r w:rsidRPr="007011C4">
        <w:rPr>
          <w:lang w:eastAsia="ru-RU"/>
        </w:rPr>
        <w:t xml:space="preserve">в ходе обследования территории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r w:rsidR="00004D82">
        <w:rPr>
          <w:lang w:eastAsia="ru-RU"/>
        </w:rPr>
        <w:t xml:space="preserve">выявлены </w:t>
      </w:r>
      <w:r w:rsidRPr="007011C4">
        <w:rPr>
          <w:lang w:eastAsia="ru-RU"/>
        </w:rPr>
        <w:t xml:space="preserve">нарушения Правил благоустройства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r w:rsidR="00004D82">
        <w:rPr>
          <w:lang w:eastAsia="ru-RU"/>
        </w:rPr>
        <w:t xml:space="preserve"> 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 xml:space="preserve">(описание нарушений с указанием конкретной нормы Правил </w:t>
      </w:r>
      <w:r w:rsidR="00C80472" w:rsidRPr="00004D82">
        <w:rPr>
          <w:sz w:val="24"/>
          <w:szCs w:val="24"/>
          <w:lang w:eastAsia="ru-RU"/>
        </w:rPr>
        <w:t>б</w:t>
      </w:r>
      <w:r w:rsidRPr="00004D82">
        <w:rPr>
          <w:sz w:val="24"/>
          <w:szCs w:val="24"/>
          <w:lang w:eastAsia="ru-RU"/>
        </w:rPr>
        <w:t xml:space="preserve">лагоустройства </w:t>
      </w:r>
      <w:r w:rsidR="00864C9F" w:rsidRPr="00004D82">
        <w:rPr>
          <w:sz w:val="24"/>
          <w:szCs w:val="24"/>
          <w:lang w:eastAsia="ru-RU"/>
        </w:rPr>
        <w:t>Гришковского</w:t>
      </w:r>
      <w:r w:rsidR="00004D82">
        <w:rPr>
          <w:sz w:val="24"/>
          <w:szCs w:val="24"/>
          <w:lang w:eastAsia="ru-RU"/>
        </w:rPr>
        <w:t xml:space="preserve"> </w:t>
      </w:r>
      <w:r w:rsidRPr="00004D82">
        <w:rPr>
          <w:sz w:val="24"/>
          <w:szCs w:val="24"/>
          <w:lang w:eastAsia="ru-RU"/>
        </w:rPr>
        <w:t xml:space="preserve">сельского поселения </w:t>
      </w:r>
      <w:r w:rsidR="003541A7" w:rsidRPr="00004D82">
        <w:rPr>
          <w:sz w:val="24"/>
          <w:szCs w:val="24"/>
          <w:lang w:eastAsia="ru-RU"/>
        </w:rPr>
        <w:t xml:space="preserve">Калининского </w:t>
      </w:r>
      <w:r w:rsidRPr="00004D82">
        <w:rPr>
          <w:sz w:val="24"/>
          <w:szCs w:val="24"/>
          <w:lang w:eastAsia="ru-RU"/>
        </w:rPr>
        <w:t>района)</w:t>
      </w:r>
    </w:p>
    <w:p w:rsidR="00004D82" w:rsidRDefault="00004D82" w:rsidP="00004D82">
      <w:pPr>
        <w:pStyle w:val="21"/>
        <w:jc w:val="both"/>
        <w:rPr>
          <w:lang w:eastAsia="ru-RU"/>
        </w:rPr>
      </w:pPr>
    </w:p>
    <w:p w:rsidR="00322406" w:rsidRPr="007011C4" w:rsidRDefault="00322406" w:rsidP="00C80472">
      <w:pPr>
        <w:pStyle w:val="21"/>
        <w:jc w:val="both"/>
        <w:rPr>
          <w:lang w:eastAsia="ru-RU"/>
        </w:rPr>
      </w:pPr>
      <w:r w:rsidRPr="007011C4">
        <w:rPr>
          <w:lang w:eastAsia="ru-RU"/>
        </w:rPr>
        <w:t xml:space="preserve">С актом ознакомлен, копию акта получил </w:t>
      </w:r>
      <w:r w:rsidR="00004D82">
        <w:rPr>
          <w:lang w:eastAsia="ru-RU"/>
        </w:rPr>
        <w:t>____________ _________ __________</w:t>
      </w:r>
    </w:p>
    <w:p w:rsidR="00004D82" w:rsidRPr="00004D82" w:rsidRDefault="00322406" w:rsidP="00004D82">
      <w:pPr>
        <w:pStyle w:val="21"/>
        <w:jc w:val="center"/>
        <w:rPr>
          <w:sz w:val="24"/>
          <w:szCs w:val="24"/>
          <w:lang w:eastAsia="ru-RU"/>
        </w:rPr>
      </w:pPr>
      <w:r w:rsidRPr="00004D82">
        <w:rPr>
          <w:sz w:val="24"/>
          <w:szCs w:val="24"/>
          <w:lang w:eastAsia="ru-RU"/>
        </w:rPr>
        <w:t>(Ф.И.О., подпись, дата)</w:t>
      </w:r>
    </w:p>
    <w:p w:rsidR="00322406" w:rsidRPr="007011C4" w:rsidRDefault="00322406" w:rsidP="00004D82">
      <w:pPr>
        <w:pStyle w:val="21"/>
        <w:jc w:val="both"/>
        <w:rPr>
          <w:lang w:eastAsia="ru-RU"/>
        </w:rPr>
      </w:pPr>
      <w:r w:rsidRPr="007011C4">
        <w:rPr>
          <w:lang w:eastAsia="ru-RU"/>
        </w:rPr>
        <w:t>Пометк</w:t>
      </w:r>
      <w:r w:rsidR="00C80472">
        <w:rPr>
          <w:lang w:eastAsia="ru-RU"/>
        </w:rPr>
        <w:t>а об отказе ознакомления с актом</w:t>
      </w:r>
      <w:r w:rsidRPr="007011C4">
        <w:rPr>
          <w:lang w:eastAsia="ru-RU"/>
        </w:rPr>
        <w:t>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(подпись лица, составившего акт)</w:t>
      </w:r>
    </w:p>
    <w:p w:rsidR="00322406" w:rsidRDefault="00322406" w:rsidP="00004D82">
      <w:pPr>
        <w:pStyle w:val="21"/>
        <w:jc w:val="both"/>
        <w:rPr>
          <w:lang w:eastAsia="ru-RU"/>
        </w:rPr>
      </w:pPr>
      <w:r w:rsidRPr="007011C4">
        <w:rPr>
          <w:lang w:eastAsia="ru-RU"/>
        </w:rPr>
        <w:t>При выявлении нарушения производились: ________</w:t>
      </w:r>
      <w:r w:rsidR="00004D82">
        <w:rPr>
          <w:lang w:eastAsia="ru-RU"/>
        </w:rPr>
        <w:t>_____________________</w:t>
      </w:r>
    </w:p>
    <w:p w:rsidR="00004D82" w:rsidRPr="007011C4" w:rsidRDefault="00004D82" w:rsidP="00004D82">
      <w:pPr>
        <w:pStyle w:val="21"/>
        <w:jc w:val="both"/>
        <w:rPr>
          <w:lang w:eastAsia="ru-RU"/>
        </w:rPr>
      </w:pPr>
      <w:r>
        <w:rPr>
          <w:lang w:eastAsia="ru-RU"/>
        </w:rPr>
        <w:t>__________________________________________________________________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(указать действия)</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________</w:t>
      </w:r>
      <w:r w:rsidR="00004D82">
        <w:rPr>
          <w:lang w:eastAsia="ru-RU"/>
        </w:rPr>
        <w:t>_____________________</w:t>
      </w:r>
    </w:p>
    <w:p w:rsidR="00322406" w:rsidRPr="007011C4" w:rsidRDefault="00322406" w:rsidP="007458D4">
      <w:pPr>
        <w:pStyle w:val="21"/>
        <w:ind w:firstLine="709"/>
        <w:jc w:val="both"/>
        <w:rPr>
          <w:lang w:eastAsia="ru-RU"/>
        </w:rPr>
      </w:pPr>
      <w:r w:rsidRPr="007011C4">
        <w:rPr>
          <w:lang w:eastAsia="ru-RU"/>
        </w:rPr>
        <w:t xml:space="preserve">Пометка </w:t>
      </w:r>
      <w:r w:rsidR="00004D82">
        <w:rPr>
          <w:lang w:eastAsia="ru-RU"/>
        </w:rPr>
        <w:t xml:space="preserve">об исполнении (неисполнении) </w:t>
      </w:r>
      <w:r w:rsidRPr="007011C4">
        <w:rPr>
          <w:lang w:eastAsia="ru-RU"/>
        </w:rPr>
        <w:t>устранении нарушений Правил</w:t>
      </w:r>
    </w:p>
    <w:p w:rsidR="00322406" w:rsidRPr="007011C4" w:rsidRDefault="00322406" w:rsidP="00C80472">
      <w:pPr>
        <w:pStyle w:val="21"/>
        <w:jc w:val="both"/>
        <w:rPr>
          <w:lang w:eastAsia="ru-RU"/>
        </w:rPr>
      </w:pPr>
      <w:r w:rsidRPr="007011C4">
        <w:rPr>
          <w:lang w:eastAsia="ru-RU"/>
        </w:rPr>
        <w:t xml:space="preserve">благоустройства территории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r w:rsidR="00004D82">
        <w:rPr>
          <w:lang w:eastAsia="ru-RU"/>
        </w:rPr>
        <w:t>_____________________________________________________________.</w:t>
      </w:r>
    </w:p>
    <w:p w:rsidR="00322406" w:rsidRPr="007011C4" w:rsidRDefault="00322406" w:rsidP="00004D82">
      <w:pPr>
        <w:pStyle w:val="21"/>
        <w:ind w:firstLine="709"/>
        <w:jc w:val="both"/>
        <w:rPr>
          <w:lang w:eastAsia="ru-RU"/>
        </w:rPr>
      </w:pPr>
      <w:r w:rsidRPr="007011C4">
        <w:rPr>
          <w:lang w:eastAsia="ru-RU"/>
        </w:rPr>
        <w:t>Подпись лица (лиц), составившего акт ___</w:t>
      </w:r>
      <w:r w:rsidR="00004D82">
        <w:rPr>
          <w:lang w:eastAsia="ru-RU"/>
        </w:rPr>
        <w:t>__________________________.</w:t>
      </w:r>
    </w:p>
    <w:p w:rsidR="00322406" w:rsidRPr="007011C4" w:rsidRDefault="008A3CA8" w:rsidP="008A3CA8">
      <w:pPr>
        <w:pStyle w:val="31"/>
        <w:ind w:left="4536"/>
        <w:jc w:val="both"/>
        <w:rPr>
          <w:lang w:eastAsia="ru-RU"/>
        </w:rPr>
      </w:pPr>
      <w:r w:rsidRPr="007011C4">
        <w:rPr>
          <w:lang w:eastAsia="ru-RU"/>
        </w:rPr>
        <w:lastRenderedPageBreak/>
        <w:t xml:space="preserve">Приложение </w:t>
      </w:r>
      <w:r w:rsidR="00322406" w:rsidRPr="007011C4">
        <w:rPr>
          <w:lang w:eastAsia="ru-RU"/>
        </w:rPr>
        <w:t>4</w:t>
      </w:r>
    </w:p>
    <w:p w:rsidR="00322406" w:rsidRPr="007011C4" w:rsidRDefault="00322406" w:rsidP="008A3C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8A3CA8">
      <w:pPr>
        <w:ind w:left="4536" w:firstLine="0"/>
        <w:rPr>
          <w:rFonts w:ascii="Times New Roman" w:hAnsi="Times New Roman"/>
          <w:sz w:val="28"/>
          <w:szCs w:val="28"/>
        </w:rPr>
      </w:pPr>
      <w:r>
        <w:rPr>
          <w:rFonts w:ascii="Times New Roman" w:hAnsi="Times New Roman"/>
          <w:sz w:val="28"/>
          <w:szCs w:val="28"/>
        </w:rPr>
        <w:t>Гришковского</w:t>
      </w:r>
      <w:r w:rsidR="00004D8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A3CA8">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322406" w:rsidRDefault="00322406" w:rsidP="007458D4">
      <w:pPr>
        <w:pStyle w:val="31"/>
        <w:ind w:firstLine="709"/>
        <w:jc w:val="both"/>
        <w:rPr>
          <w:lang w:eastAsia="ru-RU"/>
        </w:rPr>
      </w:pPr>
    </w:p>
    <w:p w:rsidR="00004D82" w:rsidRPr="007011C4" w:rsidRDefault="00004D8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004D82">
      <w:pPr>
        <w:pStyle w:val="21"/>
        <w:jc w:val="center"/>
        <w:rPr>
          <w:b/>
          <w:lang w:eastAsia="ru-RU"/>
        </w:rPr>
      </w:pPr>
      <w:r w:rsidRPr="007011C4">
        <w:rPr>
          <w:b/>
          <w:lang w:eastAsia="ru-RU"/>
        </w:rPr>
        <w:t>ФОТОТАБЛИЦА</w:t>
      </w:r>
    </w:p>
    <w:p w:rsidR="00322406" w:rsidRPr="007011C4" w:rsidRDefault="00322406" w:rsidP="00004D82">
      <w:pPr>
        <w:pStyle w:val="21"/>
        <w:jc w:val="center"/>
        <w:rPr>
          <w:b/>
          <w:lang w:eastAsia="ru-RU"/>
        </w:rPr>
      </w:pPr>
      <w:r w:rsidRPr="007011C4">
        <w:rPr>
          <w:b/>
          <w:lang w:eastAsia="ru-RU"/>
        </w:rPr>
        <w:t>к акту выявления нарушения Правил благоустройства территории</w:t>
      </w:r>
      <w:r w:rsidR="00004D82">
        <w:rPr>
          <w:b/>
          <w:lang w:eastAsia="ru-RU"/>
        </w:rPr>
        <w:t xml:space="preserve"> </w:t>
      </w:r>
      <w:r w:rsidR="00864C9F">
        <w:rPr>
          <w:b/>
          <w:lang w:eastAsia="ru-RU"/>
        </w:rPr>
        <w:t>Гришковского</w:t>
      </w:r>
      <w:r w:rsidR="00004D82">
        <w:rPr>
          <w:b/>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Default="00322406" w:rsidP="007458D4">
      <w:pPr>
        <w:pStyle w:val="21"/>
        <w:ind w:firstLine="709"/>
        <w:jc w:val="both"/>
        <w:rPr>
          <w:lang w:eastAsia="ru-RU"/>
        </w:rPr>
      </w:pPr>
    </w:p>
    <w:p w:rsidR="00004D82" w:rsidRPr="007011C4" w:rsidRDefault="00004D82" w:rsidP="007458D4">
      <w:pPr>
        <w:pStyle w:val="21"/>
        <w:ind w:firstLine="709"/>
        <w:jc w:val="both"/>
        <w:rPr>
          <w:lang w:eastAsia="ru-RU"/>
        </w:rPr>
      </w:pPr>
    </w:p>
    <w:p w:rsidR="00322406" w:rsidRPr="007011C4" w:rsidRDefault="00322406" w:rsidP="00004D82">
      <w:pPr>
        <w:pStyle w:val="21"/>
        <w:jc w:val="center"/>
        <w:rPr>
          <w:lang w:eastAsia="ru-RU"/>
        </w:rPr>
      </w:pPr>
      <w:r w:rsidRPr="007011C4">
        <w:rPr>
          <w:lang w:eastAsia="ru-RU"/>
        </w:rPr>
        <w:t xml:space="preserve">от </w:t>
      </w:r>
      <w:r w:rsidR="0091016B">
        <w:rPr>
          <w:lang w:eastAsia="ru-RU"/>
        </w:rPr>
        <w:t>"</w:t>
      </w:r>
      <w:r w:rsidRPr="007011C4">
        <w:rPr>
          <w:lang w:eastAsia="ru-RU"/>
        </w:rPr>
        <w:t>___</w:t>
      </w:r>
      <w:r w:rsidR="0091016B">
        <w:rPr>
          <w:lang w:eastAsia="ru-RU"/>
        </w:rPr>
        <w:t>"</w:t>
      </w:r>
      <w:r w:rsidRPr="007011C4">
        <w:rPr>
          <w:lang w:eastAsia="ru-RU"/>
        </w:rPr>
        <w:t>___________ 20</w:t>
      </w:r>
      <w:r w:rsidR="00004D82">
        <w:rPr>
          <w:lang w:eastAsia="ru-RU"/>
        </w:rPr>
        <w:t xml:space="preserve"> </w:t>
      </w:r>
      <w:r w:rsidRPr="007011C4">
        <w:rPr>
          <w:lang w:eastAsia="ru-RU"/>
        </w:rPr>
        <w:t>_</w:t>
      </w:r>
      <w:r w:rsidR="00004D82">
        <w:rPr>
          <w:lang w:eastAsia="ru-RU"/>
        </w:rPr>
        <w:t>____</w:t>
      </w:r>
      <w:r w:rsidRPr="007011C4">
        <w:rPr>
          <w:lang w:eastAsia="ru-RU"/>
        </w:rPr>
        <w:t>_ г. № __________</w:t>
      </w:r>
    </w:p>
    <w:p w:rsidR="00004D82" w:rsidRDefault="00004D82" w:rsidP="008A3CA8">
      <w:pPr>
        <w:pStyle w:val="21"/>
        <w:jc w:val="both"/>
        <w:rPr>
          <w:lang w:eastAsia="ru-RU"/>
        </w:rPr>
      </w:pP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004D82" w:rsidRDefault="00322406" w:rsidP="007458D4">
      <w:pPr>
        <w:pStyle w:val="21"/>
        <w:ind w:firstLine="709"/>
        <w:jc w:val="center"/>
        <w:rPr>
          <w:sz w:val="24"/>
          <w:szCs w:val="24"/>
          <w:lang w:eastAsia="ru-RU"/>
        </w:rPr>
      </w:pPr>
      <w:r w:rsidRPr="00004D82">
        <w:rPr>
          <w:sz w:val="24"/>
          <w:szCs w:val="24"/>
          <w:lang w:eastAsia="ru-RU"/>
        </w:rPr>
        <w:t>(должность, Ф.И.О.)</w:t>
      </w:r>
    </w:p>
    <w:p w:rsidR="00004D82" w:rsidRDefault="00004D82" w:rsidP="008A3CA8">
      <w:pPr>
        <w:pStyle w:val="21"/>
        <w:jc w:val="both"/>
        <w:rPr>
          <w:lang w:eastAsia="ru-RU"/>
        </w:rPr>
      </w:pPr>
    </w:p>
    <w:p w:rsidR="00322406" w:rsidRPr="007011C4" w:rsidRDefault="00322406" w:rsidP="008A3CA8">
      <w:pPr>
        <w:pStyle w:val="21"/>
        <w:jc w:val="both"/>
        <w:rPr>
          <w:lang w:eastAsia="ru-RU"/>
        </w:rPr>
      </w:pPr>
      <w:r w:rsidRPr="007011C4">
        <w:rPr>
          <w:lang w:eastAsia="ru-RU"/>
        </w:rPr>
        <w:t>___________________________________________________</w:t>
      </w:r>
      <w:r w:rsidR="00C477B5">
        <w:rPr>
          <w:lang w:eastAsia="ru-RU"/>
        </w:rPr>
        <w:t>_________________</w:t>
      </w:r>
    </w:p>
    <w:p w:rsidR="00322406" w:rsidRPr="007011C4" w:rsidRDefault="00322406" w:rsidP="008A3CA8">
      <w:pPr>
        <w:pStyle w:val="21"/>
        <w:jc w:val="both"/>
        <w:rPr>
          <w:lang w:eastAsia="ru-RU"/>
        </w:rPr>
      </w:pPr>
      <w:r w:rsidRPr="007011C4">
        <w:rPr>
          <w:lang w:eastAsia="ru-RU"/>
        </w:rPr>
        <w:t>________________________________________</w:t>
      </w:r>
      <w:r w:rsidR="00C477B5">
        <w:rPr>
          <w:lang w:eastAsia="ru-RU"/>
        </w:rPr>
        <w:t>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(место совершения нарушения)</w:t>
      </w:r>
    </w:p>
    <w:p w:rsidR="00004D82" w:rsidRDefault="00004D82" w:rsidP="00004D82">
      <w:pPr>
        <w:pStyle w:val="21"/>
        <w:jc w:val="both"/>
        <w:rPr>
          <w:lang w:eastAsia="ru-RU"/>
        </w:rPr>
      </w:pPr>
    </w:p>
    <w:p w:rsidR="00004D82" w:rsidRDefault="00004D82" w:rsidP="00004D82">
      <w:pPr>
        <w:pStyle w:val="21"/>
        <w:jc w:val="both"/>
        <w:rPr>
          <w:lang w:eastAsia="ru-RU"/>
        </w:rPr>
      </w:pPr>
    </w:p>
    <w:p w:rsidR="00004D82" w:rsidRDefault="00004D82" w:rsidP="00004D82">
      <w:pPr>
        <w:pStyle w:val="21"/>
        <w:jc w:val="both"/>
        <w:rPr>
          <w:lang w:eastAsia="ru-RU"/>
        </w:rPr>
      </w:pPr>
    </w:p>
    <w:p w:rsidR="00322406" w:rsidRPr="007011C4" w:rsidRDefault="00322406" w:rsidP="00004D82">
      <w:pPr>
        <w:pStyle w:val="21"/>
        <w:jc w:val="both"/>
        <w:rPr>
          <w:lang w:eastAsia="ru-RU"/>
        </w:rPr>
      </w:pPr>
      <w:r w:rsidRPr="007011C4">
        <w:rPr>
          <w:lang w:eastAsia="ru-RU"/>
        </w:rPr>
        <w:t>Подпись лица (лиц), составившего фотота</w:t>
      </w:r>
      <w:r w:rsidR="00C477B5">
        <w:rPr>
          <w:lang w:eastAsia="ru-RU"/>
        </w:rPr>
        <w:t>блицу __</w:t>
      </w:r>
      <w:r w:rsidR="00004D82">
        <w:rPr>
          <w:lang w:eastAsia="ru-RU"/>
        </w:rPr>
        <w:t>______</w:t>
      </w:r>
      <w:r w:rsidR="00C477B5">
        <w:rPr>
          <w:lang w:eastAsia="ru-RU"/>
        </w:rPr>
        <w:t>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322406" w:rsidRPr="007011C4" w:rsidRDefault="00C477B5" w:rsidP="00C477B5">
      <w:pPr>
        <w:pStyle w:val="31"/>
        <w:ind w:left="4536"/>
        <w:jc w:val="both"/>
        <w:rPr>
          <w:lang w:eastAsia="ru-RU"/>
        </w:rPr>
      </w:pPr>
      <w:r w:rsidRPr="007011C4">
        <w:rPr>
          <w:lang w:eastAsia="ru-RU"/>
        </w:rPr>
        <w:lastRenderedPageBreak/>
        <w:t xml:space="preserve">Приложение </w:t>
      </w:r>
      <w:r w:rsidR="00322406" w:rsidRPr="007011C4">
        <w:rPr>
          <w:lang w:eastAsia="ru-RU"/>
        </w:rPr>
        <w:t>5</w:t>
      </w:r>
    </w:p>
    <w:p w:rsidR="00322406" w:rsidRPr="007011C4" w:rsidRDefault="00322406" w:rsidP="00C477B5">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C477B5">
      <w:pPr>
        <w:ind w:left="4536" w:firstLine="0"/>
        <w:rPr>
          <w:rFonts w:ascii="Times New Roman" w:hAnsi="Times New Roman"/>
          <w:sz w:val="28"/>
          <w:szCs w:val="28"/>
        </w:rPr>
      </w:pPr>
      <w:r>
        <w:rPr>
          <w:rFonts w:ascii="Times New Roman" w:hAnsi="Times New Roman"/>
          <w:sz w:val="28"/>
          <w:szCs w:val="28"/>
        </w:rPr>
        <w:t>Гришковского</w:t>
      </w:r>
      <w:r w:rsidR="00004D8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C477B5">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322406" w:rsidRPr="007011C4" w:rsidRDefault="00322406" w:rsidP="00C626C4">
      <w:pPr>
        <w:pStyle w:val="31"/>
        <w:ind w:firstLine="709"/>
        <w:jc w:val="both"/>
        <w:rPr>
          <w:lang w:eastAsia="ru-RU"/>
        </w:rPr>
      </w:pPr>
    </w:p>
    <w:p w:rsidR="00322406" w:rsidRPr="007011C4" w:rsidRDefault="00322406" w:rsidP="00C626C4">
      <w:pPr>
        <w:ind w:firstLine="0"/>
        <w:jc w:val="center"/>
        <w:rPr>
          <w:rFonts w:ascii="Times New Roman" w:hAnsi="Times New Roman"/>
          <w:bCs/>
          <w:sz w:val="28"/>
          <w:szCs w:val="28"/>
        </w:rPr>
      </w:pP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ПРЕДПИСАНИЕ</w:t>
      </w: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об устранении нарушения Правил благоустройства территории</w:t>
      </w:r>
    </w:p>
    <w:p w:rsidR="00322406" w:rsidRPr="007011C4" w:rsidRDefault="00864C9F" w:rsidP="00C626C4">
      <w:pPr>
        <w:ind w:firstLine="0"/>
        <w:jc w:val="center"/>
        <w:rPr>
          <w:rFonts w:ascii="Times New Roman" w:hAnsi="Times New Roman"/>
          <w:b/>
          <w:sz w:val="28"/>
          <w:szCs w:val="28"/>
        </w:rPr>
      </w:pPr>
      <w:r>
        <w:rPr>
          <w:rFonts w:ascii="Times New Roman" w:hAnsi="Times New Roman"/>
          <w:b/>
          <w:sz w:val="28"/>
          <w:szCs w:val="28"/>
        </w:rPr>
        <w:t>Гришковского</w:t>
      </w:r>
      <w:r w:rsidR="00C626C4">
        <w:rPr>
          <w:rFonts w:ascii="Times New Roman" w:hAnsi="Times New Roman"/>
          <w:b/>
          <w:sz w:val="28"/>
          <w:szCs w:val="28"/>
        </w:rPr>
        <w:t xml:space="preserve"> </w:t>
      </w:r>
      <w:r w:rsidR="00322406" w:rsidRPr="007011C4">
        <w:rPr>
          <w:rFonts w:ascii="Times New Roman" w:hAnsi="Times New Roman"/>
          <w:b/>
          <w:sz w:val="28"/>
          <w:szCs w:val="28"/>
        </w:rPr>
        <w:t xml:space="preserve">сельского поселения </w:t>
      </w:r>
      <w:r w:rsidR="003541A7">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от </w:t>
      </w:r>
      <w:r w:rsidR="0091016B">
        <w:rPr>
          <w:rFonts w:ascii="Times New Roman" w:hAnsi="Times New Roman"/>
          <w:b/>
          <w:sz w:val="28"/>
          <w:szCs w:val="28"/>
        </w:rPr>
        <w:t>"</w:t>
      </w:r>
      <w:r w:rsidRPr="007011C4">
        <w:rPr>
          <w:rFonts w:ascii="Times New Roman" w:hAnsi="Times New Roman"/>
          <w:b/>
          <w:sz w:val="28"/>
          <w:szCs w:val="28"/>
        </w:rPr>
        <w:t>___</w:t>
      </w:r>
      <w:r w:rsidR="0091016B">
        <w:rPr>
          <w:rFonts w:ascii="Times New Roman" w:hAnsi="Times New Roman"/>
          <w:b/>
          <w:sz w:val="28"/>
          <w:szCs w:val="28"/>
        </w:rPr>
        <w:t>"</w:t>
      </w:r>
      <w:r w:rsidRPr="007011C4">
        <w:rPr>
          <w:rFonts w:ascii="Times New Roman" w:hAnsi="Times New Roman"/>
          <w:b/>
          <w:sz w:val="28"/>
          <w:szCs w:val="28"/>
        </w:rPr>
        <w:t>____________ 20__ г. № 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Время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час.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мин. пос.______________</w:t>
      </w:r>
    </w:p>
    <w:p w:rsidR="00322406" w:rsidRPr="007011C4" w:rsidRDefault="00322406" w:rsidP="007458D4">
      <w:pPr>
        <w:ind w:firstLine="709"/>
        <w:rPr>
          <w:rFonts w:ascii="Times New Roman" w:hAnsi="Times New Roman"/>
          <w:sz w:val="28"/>
          <w:szCs w:val="28"/>
        </w:rPr>
      </w:pP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Предписание дано ___________________________________________________</w:t>
      </w:r>
    </w:p>
    <w:p w:rsidR="00322406" w:rsidRPr="00C626C4" w:rsidRDefault="00322406" w:rsidP="007458D4">
      <w:pPr>
        <w:ind w:firstLine="709"/>
        <w:jc w:val="center"/>
        <w:rPr>
          <w:rFonts w:ascii="Times New Roman" w:hAnsi="Times New Roman"/>
        </w:rPr>
      </w:pPr>
      <w:r w:rsidRPr="00C626C4">
        <w:rPr>
          <w:rFonts w:ascii="Times New Roman" w:hAnsi="Times New Roman"/>
        </w:rPr>
        <w:t>(Ф.И.О., должность (при наличии))</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w:t>
      </w:r>
      <w:r w:rsidR="00C12502">
        <w:rPr>
          <w:rFonts w:ascii="Times New Roman" w:hAnsi="Times New Roman"/>
          <w:sz w:val="28"/>
          <w:szCs w:val="28"/>
        </w:rPr>
        <w:t>____________________________</w:t>
      </w:r>
    </w:p>
    <w:p w:rsidR="00322406" w:rsidRPr="007011C4" w:rsidRDefault="00322406" w:rsidP="00C626C4">
      <w:pPr>
        <w:ind w:firstLine="0"/>
        <w:rPr>
          <w:rFonts w:ascii="Times New Roman" w:hAnsi="Times New Roman"/>
          <w:sz w:val="28"/>
          <w:szCs w:val="28"/>
        </w:rPr>
      </w:pPr>
      <w:r w:rsidRPr="007011C4">
        <w:rPr>
          <w:rFonts w:ascii="Times New Roman" w:hAnsi="Times New Roman"/>
          <w:sz w:val="28"/>
          <w:szCs w:val="28"/>
        </w:rPr>
        <w:t>на основании акта выявления нарушения Правил благоустройства территории</w:t>
      </w:r>
      <w:r w:rsidR="00C626C4">
        <w:rPr>
          <w:rFonts w:ascii="Times New Roman" w:hAnsi="Times New Roman"/>
          <w:sz w:val="28"/>
          <w:szCs w:val="28"/>
        </w:rPr>
        <w:t xml:space="preserve"> </w:t>
      </w:r>
      <w:r w:rsidR="00864C9F">
        <w:rPr>
          <w:rFonts w:ascii="Times New Roman" w:hAnsi="Times New Roman"/>
          <w:sz w:val="28"/>
          <w:szCs w:val="28"/>
        </w:rPr>
        <w:t>Гришковского</w:t>
      </w:r>
      <w:r w:rsidR="00C626C4">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от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Pr="007011C4">
        <w:rPr>
          <w:rFonts w:ascii="Times New Roman" w:hAnsi="Times New Roman"/>
          <w:sz w:val="28"/>
          <w:szCs w:val="28"/>
        </w:rPr>
        <w:t>________ 20___ года № _____</w:t>
      </w:r>
      <w:r w:rsidR="00C626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целью устранения выявленных нарушений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ПРЕДПИСЫВАЮ:</w:t>
      </w:r>
    </w:p>
    <w:p w:rsidR="00322406" w:rsidRPr="007011C4" w:rsidRDefault="00322406" w:rsidP="00C626C4">
      <w:pPr>
        <w:ind w:firstLine="0"/>
        <w:rPr>
          <w:rFonts w:ascii="Times New Roman" w:hAnsi="Times New Roman"/>
          <w:sz w:val="28"/>
          <w:szCs w:val="28"/>
        </w:rPr>
      </w:pPr>
      <w:r w:rsidRPr="007011C4">
        <w:rPr>
          <w:rFonts w:ascii="Times New Roman" w:hAnsi="Times New Roman"/>
          <w:sz w:val="28"/>
          <w:szCs w:val="28"/>
        </w:rPr>
        <w:t>__________________________________________________________________________________________________________________________________</w:t>
      </w:r>
      <w:r w:rsidR="00C626C4">
        <w:rPr>
          <w:rFonts w:ascii="Times New Roman" w:hAnsi="Times New Roman"/>
          <w:sz w:val="28"/>
          <w:szCs w:val="28"/>
        </w:rPr>
        <w:t>_____</w:t>
      </w:r>
    </w:p>
    <w:p w:rsidR="00C626C4" w:rsidRDefault="00322406" w:rsidP="00C626C4">
      <w:pPr>
        <w:ind w:firstLine="0"/>
        <w:jc w:val="center"/>
        <w:rPr>
          <w:rFonts w:ascii="Times New Roman" w:hAnsi="Times New Roman"/>
          <w:sz w:val="28"/>
          <w:szCs w:val="28"/>
        </w:rPr>
      </w:pPr>
      <w:r w:rsidRPr="00C626C4">
        <w:rPr>
          <w:rFonts w:ascii="Times New Roman" w:hAnsi="Times New Roman"/>
        </w:rPr>
        <w:t>(наименование юридического лица, юридический адрес, Ф.И.О. представителя (работника) юридического лица, Ф.И.О. физического лица)</w:t>
      </w:r>
      <w:r w:rsidRPr="007011C4">
        <w:rPr>
          <w:rFonts w:ascii="Times New Roman" w:hAnsi="Times New Roman"/>
          <w:sz w:val="28"/>
          <w:szCs w:val="28"/>
        </w:rPr>
        <w:t xml:space="preserve"> </w:t>
      </w: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осуществить следующие мероприятия по устранению выявленных нарушений</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xml:space="preserve">требований Правил благоустройства территории </w:t>
      </w:r>
      <w:r w:rsidR="00864C9F">
        <w:rPr>
          <w:rFonts w:ascii="Times New Roman" w:hAnsi="Times New Roman"/>
          <w:sz w:val="28"/>
          <w:szCs w:val="28"/>
        </w:rPr>
        <w:t>Гришковского</w:t>
      </w:r>
      <w:r w:rsidR="00C626C4">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C626C4" w:rsidRDefault="00322406" w:rsidP="007458D4">
      <w:pPr>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632"/>
        <w:gridCol w:w="2252"/>
        <w:gridCol w:w="2464"/>
      </w:tblGrid>
      <w:tr w:rsidR="00322406" w:rsidRPr="007011C4" w:rsidTr="00C626C4">
        <w:trPr>
          <w:trHeight w:val="403"/>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п/п</w:t>
            </w: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C626C4" w:rsidP="00C12502">
            <w:pPr>
              <w:ind w:firstLine="0"/>
              <w:rPr>
                <w:rFonts w:ascii="Times New Roman" w:hAnsi="Times New Roman"/>
                <w:sz w:val="28"/>
                <w:szCs w:val="28"/>
              </w:rPr>
            </w:pPr>
            <w:r>
              <w:rPr>
                <w:rFonts w:ascii="Times New Roman" w:hAnsi="Times New Roman"/>
                <w:sz w:val="28"/>
                <w:szCs w:val="28"/>
              </w:rPr>
              <w:t xml:space="preserve">Наименование </w:t>
            </w:r>
            <w:r w:rsidR="00322406" w:rsidRPr="007011C4">
              <w:rPr>
                <w:rFonts w:ascii="Times New Roman" w:hAnsi="Times New Roman"/>
                <w:sz w:val="28"/>
                <w:szCs w:val="28"/>
              </w:rPr>
              <w:t>мероприятия</w:t>
            </w: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Сроки</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Примечания</w:t>
            </w:r>
          </w:p>
        </w:tc>
      </w:tr>
      <w:tr w:rsidR="00322406" w:rsidRPr="007011C4" w:rsidTr="00C626C4">
        <w:trPr>
          <w:trHeight w:val="369"/>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C626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bl>
    <w:p w:rsidR="00C626C4" w:rsidRDefault="00C626C4" w:rsidP="00C626C4">
      <w:pPr>
        <w:rPr>
          <w:rFonts w:ascii="Times New Roman" w:hAnsi="Times New Roman"/>
          <w:sz w:val="28"/>
          <w:szCs w:val="28"/>
        </w:rPr>
      </w:pPr>
    </w:p>
    <w:p w:rsidR="00322406" w:rsidRPr="007011C4" w:rsidRDefault="00322406" w:rsidP="00C626C4">
      <w:pPr>
        <w:rPr>
          <w:rFonts w:ascii="Times New Roman" w:hAnsi="Times New Roman"/>
          <w:sz w:val="28"/>
          <w:szCs w:val="28"/>
        </w:rPr>
      </w:pPr>
      <w:r w:rsidRPr="007011C4">
        <w:rPr>
          <w:rFonts w:ascii="Times New Roman" w:hAnsi="Times New Roman"/>
          <w:sz w:val="28"/>
          <w:szCs w:val="28"/>
        </w:rPr>
        <w:t>О рез</w:t>
      </w:r>
      <w:r w:rsidR="00C626C4">
        <w:rPr>
          <w:rFonts w:ascii="Times New Roman" w:hAnsi="Times New Roman"/>
          <w:sz w:val="28"/>
          <w:szCs w:val="28"/>
        </w:rPr>
        <w:t>ультатах исполнения настоящего П</w:t>
      </w:r>
      <w:r w:rsidRPr="007011C4">
        <w:rPr>
          <w:rFonts w:ascii="Times New Roman" w:hAnsi="Times New Roman"/>
          <w:sz w:val="28"/>
          <w:szCs w:val="28"/>
        </w:rPr>
        <w:t>редписания сообщить до</w:t>
      </w:r>
      <w:r w:rsidR="00C626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00C626C4">
        <w:rPr>
          <w:rFonts w:ascii="Times New Roman" w:hAnsi="Times New Roman"/>
          <w:sz w:val="28"/>
          <w:szCs w:val="28"/>
        </w:rPr>
        <w:t xml:space="preserve"> _____</w:t>
      </w:r>
      <w:r w:rsidRPr="007011C4">
        <w:rPr>
          <w:rFonts w:ascii="Times New Roman" w:hAnsi="Times New Roman"/>
          <w:sz w:val="28"/>
          <w:szCs w:val="28"/>
        </w:rPr>
        <w:t xml:space="preserve"> 20__ г.</w:t>
      </w:r>
      <w:r w:rsidR="00C626C4">
        <w:rPr>
          <w:rFonts w:ascii="Times New Roman" w:hAnsi="Times New Roman"/>
          <w:sz w:val="28"/>
          <w:szCs w:val="28"/>
        </w:rPr>
        <w:t xml:space="preserve"> по адресу: _______________________________________________.</w:t>
      </w: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w:t>
      </w:r>
      <w:r w:rsidR="00C626C4">
        <w:rPr>
          <w:rFonts w:ascii="Times New Roman" w:hAnsi="Times New Roman"/>
        </w:rPr>
        <w:t>индекс, почтовый адрес администрации выдавшей Предписание</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C12502">
      <w:pPr>
        <w:ind w:firstLine="709"/>
        <w:rPr>
          <w:rFonts w:ascii="Times New Roman" w:hAnsi="Times New Roman"/>
          <w:sz w:val="28"/>
          <w:szCs w:val="28"/>
        </w:rPr>
      </w:pPr>
      <w:r w:rsidRPr="007011C4">
        <w:rPr>
          <w:rFonts w:ascii="Times New Roman" w:hAnsi="Times New Roman"/>
          <w:sz w:val="28"/>
          <w:szCs w:val="28"/>
        </w:rPr>
        <w:t>При неисполнении настоящего предписания материалы будут направленыдолжностным лицам, уполномоченным составлять протоколы о соответствующих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выдал ______________________________________________</w:t>
      </w:r>
    </w:p>
    <w:p w:rsidR="00322406" w:rsidRPr="00C626C4" w:rsidRDefault="00322406" w:rsidP="00C626C4">
      <w:pPr>
        <w:ind w:firstLine="0"/>
        <w:jc w:val="center"/>
        <w:rPr>
          <w:rFonts w:ascii="Times New Roman" w:hAnsi="Times New Roman"/>
        </w:rPr>
      </w:pPr>
      <w:r w:rsidRPr="00C626C4">
        <w:rPr>
          <w:rFonts w:ascii="Times New Roman" w:hAnsi="Times New Roman"/>
        </w:rPr>
        <w:t>(должность, Ф.И.О., подпись)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получил ____________________________________________</w:t>
      </w:r>
    </w:p>
    <w:p w:rsidR="00322406" w:rsidRPr="00C626C4" w:rsidRDefault="00322406" w:rsidP="00C626C4">
      <w:pPr>
        <w:ind w:firstLine="0"/>
        <w:jc w:val="center"/>
        <w:rPr>
          <w:rFonts w:ascii="Times New Roman" w:hAnsi="Times New Roman"/>
        </w:rPr>
      </w:pPr>
      <w:r w:rsidRPr="00C626C4">
        <w:rPr>
          <w:rFonts w:ascii="Times New Roman" w:hAnsi="Times New Roman"/>
        </w:rPr>
        <w:t>(Ф.И.О., подпись, дата)</w:t>
      </w:r>
    </w:p>
    <w:p w:rsidR="00322406" w:rsidRPr="007011C4" w:rsidRDefault="00C12502" w:rsidP="00C12502">
      <w:pPr>
        <w:ind w:left="4536" w:firstLine="0"/>
        <w:rPr>
          <w:rFonts w:ascii="Times New Roman" w:hAnsi="Times New Roman"/>
          <w:sz w:val="28"/>
          <w:szCs w:val="28"/>
        </w:rPr>
      </w:pPr>
      <w:r w:rsidRPr="007011C4">
        <w:rPr>
          <w:rFonts w:ascii="Times New Roman" w:hAnsi="Times New Roman"/>
          <w:sz w:val="28"/>
          <w:szCs w:val="28"/>
        </w:rPr>
        <w:lastRenderedPageBreak/>
        <w:t xml:space="preserve">Приложение </w:t>
      </w:r>
      <w:r w:rsidR="00322406" w:rsidRPr="007011C4">
        <w:rPr>
          <w:rFonts w:ascii="Times New Roman" w:hAnsi="Times New Roman"/>
          <w:sz w:val="28"/>
          <w:szCs w:val="28"/>
        </w:rPr>
        <w:t>6</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C12502">
      <w:pPr>
        <w:ind w:left="4536" w:firstLine="0"/>
        <w:rPr>
          <w:rFonts w:ascii="Times New Roman" w:hAnsi="Times New Roman"/>
          <w:sz w:val="28"/>
          <w:szCs w:val="28"/>
        </w:rPr>
      </w:pPr>
      <w:r>
        <w:rPr>
          <w:rFonts w:ascii="Times New Roman" w:hAnsi="Times New Roman"/>
          <w:sz w:val="28"/>
          <w:szCs w:val="28"/>
        </w:rPr>
        <w:t>Гришковского</w:t>
      </w:r>
      <w:r w:rsidR="00C626C4">
        <w:rPr>
          <w:rFonts w:ascii="Times New Roman" w:hAnsi="Times New Roman"/>
          <w:sz w:val="28"/>
          <w:szCs w:val="28"/>
        </w:rPr>
        <w:t xml:space="preserve"> </w:t>
      </w:r>
      <w:r w:rsidR="00322406" w:rsidRPr="007011C4">
        <w:rPr>
          <w:rFonts w:ascii="Times New Roman" w:hAnsi="Times New Roman"/>
          <w:sz w:val="28"/>
          <w:szCs w:val="28"/>
        </w:rPr>
        <w:t xml:space="preserve">сельского поселения </w:t>
      </w:r>
    </w:p>
    <w:p w:rsidR="00322406" w:rsidRDefault="003541A7" w:rsidP="00C626C4">
      <w:pPr>
        <w:ind w:left="4536" w:firstLine="0"/>
        <w:rPr>
          <w:rFonts w:ascii="Times New Roman" w:hAnsi="Times New Roman"/>
          <w:sz w:val="28"/>
          <w:szCs w:val="28"/>
        </w:rPr>
      </w:pPr>
      <w:r>
        <w:rPr>
          <w:rFonts w:ascii="Times New Roman" w:hAnsi="Times New Roman"/>
          <w:sz w:val="28"/>
          <w:szCs w:val="28"/>
        </w:rPr>
        <w:t xml:space="preserve">Калининского </w:t>
      </w:r>
      <w:r w:rsidR="00C626C4">
        <w:rPr>
          <w:rFonts w:ascii="Times New Roman" w:hAnsi="Times New Roman"/>
          <w:sz w:val="28"/>
          <w:szCs w:val="28"/>
        </w:rPr>
        <w:t>района</w:t>
      </w:r>
    </w:p>
    <w:p w:rsidR="00C626C4" w:rsidRDefault="00C626C4" w:rsidP="007458D4">
      <w:pPr>
        <w:ind w:firstLine="709"/>
        <w:rPr>
          <w:rFonts w:ascii="Times New Roman" w:hAnsi="Times New Roman"/>
          <w:sz w:val="28"/>
          <w:szCs w:val="28"/>
        </w:rPr>
      </w:pPr>
    </w:p>
    <w:p w:rsidR="00C626C4" w:rsidRPr="007011C4" w:rsidRDefault="00C626C4"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Журнал </w:t>
      </w: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учета выявленных нарушений Правил благоустройства </w:t>
      </w: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территории</w:t>
      </w:r>
      <w:r w:rsidR="00C626C4">
        <w:rPr>
          <w:rFonts w:ascii="Times New Roman" w:hAnsi="Times New Roman"/>
          <w:b/>
          <w:sz w:val="28"/>
          <w:szCs w:val="28"/>
        </w:rPr>
        <w:t xml:space="preserve"> </w:t>
      </w:r>
      <w:r w:rsidR="00864C9F">
        <w:rPr>
          <w:rFonts w:ascii="Times New Roman" w:hAnsi="Times New Roman"/>
          <w:b/>
          <w:sz w:val="28"/>
          <w:szCs w:val="28"/>
        </w:rPr>
        <w:t>Гришковского</w:t>
      </w:r>
      <w:r w:rsidR="00C626C4">
        <w:rPr>
          <w:rFonts w:ascii="Times New Roman" w:hAnsi="Times New Roman"/>
          <w:b/>
          <w:sz w:val="28"/>
          <w:szCs w:val="28"/>
        </w:rPr>
        <w:t xml:space="preserve"> </w:t>
      </w:r>
      <w:r w:rsidRPr="007011C4">
        <w:rPr>
          <w:rFonts w:ascii="Times New Roman" w:hAnsi="Times New Roman"/>
          <w:b/>
          <w:sz w:val="28"/>
          <w:szCs w:val="28"/>
        </w:rPr>
        <w:t xml:space="preserve">сельского поселения </w:t>
      </w:r>
    </w:p>
    <w:p w:rsidR="00322406" w:rsidRPr="007011C4" w:rsidRDefault="003541A7" w:rsidP="00C626C4">
      <w:pPr>
        <w:ind w:firstLine="0"/>
        <w:jc w:val="center"/>
        <w:rPr>
          <w:rFonts w:ascii="Times New Roman" w:hAnsi="Times New Roman"/>
          <w:b/>
          <w:sz w:val="28"/>
          <w:szCs w:val="28"/>
        </w:rPr>
      </w:pPr>
      <w:r>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Default="00322406" w:rsidP="007458D4">
      <w:pPr>
        <w:ind w:firstLine="709"/>
        <w:rPr>
          <w:rFonts w:ascii="Times New Roman" w:hAnsi="Times New Roman"/>
          <w:sz w:val="28"/>
          <w:szCs w:val="28"/>
        </w:rPr>
      </w:pPr>
    </w:p>
    <w:p w:rsidR="00C626C4" w:rsidRPr="007011C4" w:rsidRDefault="00C626C4" w:rsidP="007458D4">
      <w:pPr>
        <w:ind w:firstLine="709"/>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134"/>
        <w:gridCol w:w="1134"/>
        <w:gridCol w:w="1275"/>
        <w:gridCol w:w="993"/>
        <w:gridCol w:w="992"/>
        <w:gridCol w:w="1417"/>
        <w:gridCol w:w="1163"/>
        <w:gridCol w:w="1033"/>
      </w:tblGrid>
      <w:tr w:rsidR="00322406" w:rsidRPr="007011C4" w:rsidTr="00C626C4">
        <w:tc>
          <w:tcPr>
            <w:tcW w:w="640"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w:t>
            </w:r>
            <w:r w:rsidR="00C626C4" w:rsidRPr="00C626C4">
              <w:rPr>
                <w:rFonts w:ascii="Times New Roman" w:hAnsi="Times New Roman"/>
              </w:rPr>
              <w:t xml:space="preserve"> </w:t>
            </w:r>
            <w:r w:rsidRPr="00C626C4">
              <w:rPr>
                <w:rFonts w:ascii="Times New Roman" w:hAnsi="Times New Roman"/>
              </w:rPr>
              <w:t>п/п</w:t>
            </w:r>
          </w:p>
        </w:tc>
        <w:tc>
          <w:tcPr>
            <w:tcW w:w="1134"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Дата выявления</w:t>
            </w:r>
            <w:r w:rsidR="00C626C4">
              <w:rPr>
                <w:rFonts w:ascii="Times New Roman" w:hAnsi="Times New Roman"/>
              </w:rPr>
              <w:t xml:space="preserve"> </w:t>
            </w:r>
            <w:r w:rsidRPr="00C626C4">
              <w:rPr>
                <w:rFonts w:ascii="Times New Roman" w:hAnsi="Times New Roman"/>
              </w:rPr>
              <w:t>нарушения, характер нарушения</w:t>
            </w:r>
          </w:p>
        </w:tc>
        <w:tc>
          <w:tcPr>
            <w:tcW w:w="1134"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Место нарушения, лицо допустившее нарушение</w:t>
            </w:r>
          </w:p>
        </w:tc>
        <w:tc>
          <w:tcPr>
            <w:tcW w:w="1275"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Реквизиты Акта выявления нарушения, с указанием лица, составившего Акт</w:t>
            </w:r>
          </w:p>
        </w:tc>
        <w:tc>
          <w:tcPr>
            <w:tcW w:w="993"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Реквизиты предписания с указанием срока выполнения</w:t>
            </w:r>
          </w:p>
        </w:tc>
        <w:tc>
          <w:tcPr>
            <w:tcW w:w="992"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об исполнениипредписания</w:t>
            </w:r>
          </w:p>
        </w:tc>
        <w:tc>
          <w:tcPr>
            <w:tcW w:w="1417"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 направлении материалов</w:t>
            </w:r>
            <w:r w:rsidR="00C9738E" w:rsidRPr="00C626C4">
              <w:rPr>
                <w:rFonts w:ascii="Times New Roman" w:hAnsi="Times New Roman"/>
              </w:rPr>
              <w:t xml:space="preserve"> должностным лицам, уполномочен</w:t>
            </w:r>
            <w:r w:rsidRPr="00C626C4">
              <w:rPr>
                <w:rFonts w:ascii="Times New Roman" w:hAnsi="Times New Roman"/>
              </w:rPr>
              <w:t>ным составлять протоколы о соответствующихадминистративныхправонарушениях</w:t>
            </w:r>
          </w:p>
        </w:tc>
        <w:tc>
          <w:tcPr>
            <w:tcW w:w="1163"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 привлечении нарушителя к административной</w:t>
            </w:r>
            <w:r w:rsidR="00C9738E" w:rsidRPr="00C626C4">
              <w:rPr>
                <w:rFonts w:ascii="Times New Roman" w:hAnsi="Times New Roman"/>
              </w:rPr>
              <w:t xml:space="preserve"> ответствен</w:t>
            </w:r>
            <w:r w:rsidRPr="00C626C4">
              <w:rPr>
                <w:rFonts w:ascii="Times New Roman" w:hAnsi="Times New Roman"/>
              </w:rPr>
              <w:t>ности</w:t>
            </w:r>
          </w:p>
        </w:tc>
        <w:tc>
          <w:tcPr>
            <w:tcW w:w="1033" w:type="dxa"/>
            <w:tcBorders>
              <w:top w:val="single" w:sz="4" w:space="0" w:color="auto"/>
              <w:left w:val="single" w:sz="4" w:space="0" w:color="auto"/>
              <w:bottom w:val="single" w:sz="4" w:space="0" w:color="auto"/>
              <w:right w:val="single" w:sz="4" w:space="0" w:color="auto"/>
            </w:tcBorders>
          </w:tcPr>
          <w:p w:rsidR="00322406" w:rsidRPr="00C626C4" w:rsidRDefault="00C9738E" w:rsidP="00C626C4">
            <w:pPr>
              <w:ind w:right="-35" w:firstLine="0"/>
              <w:jc w:val="left"/>
              <w:rPr>
                <w:rFonts w:ascii="Times New Roman" w:hAnsi="Times New Roman"/>
              </w:rPr>
            </w:pPr>
            <w:r w:rsidRPr="00C626C4">
              <w:rPr>
                <w:rFonts w:ascii="Times New Roman" w:hAnsi="Times New Roman"/>
              </w:rPr>
              <w:t xml:space="preserve">Подпись лица заполнившего </w:t>
            </w:r>
            <w:r w:rsidR="00322406" w:rsidRPr="00C626C4">
              <w:rPr>
                <w:rFonts w:ascii="Times New Roman" w:hAnsi="Times New Roman"/>
              </w:rPr>
              <w:t>журнал</w:t>
            </w:r>
          </w:p>
        </w:tc>
      </w:tr>
      <w:tr w:rsidR="00322406" w:rsidRPr="007011C4" w:rsidTr="00C626C4">
        <w:tc>
          <w:tcPr>
            <w:tcW w:w="640"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03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r>
    </w:tbl>
    <w:p w:rsidR="00C626C4" w:rsidRPr="007011C4" w:rsidRDefault="00C626C4" w:rsidP="00C9738E">
      <w:pPr>
        <w:ind w:firstLine="0"/>
        <w:rPr>
          <w:rFonts w:ascii="Times New Roman" w:hAnsi="Times New Roman"/>
          <w:sz w:val="28"/>
          <w:szCs w:val="28"/>
        </w:rPr>
      </w:pPr>
    </w:p>
    <w:sectPr w:rsidR="00C626C4" w:rsidRPr="007011C4" w:rsidSect="007011C4">
      <w:pgSz w:w="11906" w:h="16838"/>
      <w:pgMar w:top="1134" w:right="567" w:bottom="1134" w:left="1701"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41" w:rsidRDefault="00CA7D41">
      <w:r>
        <w:separator/>
      </w:r>
    </w:p>
  </w:endnote>
  <w:endnote w:type="continuationSeparator" w:id="1">
    <w:p w:rsidR="00CA7D41" w:rsidRDefault="00CA7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41" w:rsidRDefault="00CA7D41">
      <w:r>
        <w:separator/>
      </w:r>
    </w:p>
  </w:footnote>
  <w:footnote w:type="continuationSeparator" w:id="1">
    <w:p w:rsidR="00CA7D41" w:rsidRDefault="00CA7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abstractNum w:abstractNumId="1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22406"/>
    <w:rsid w:val="00004D82"/>
    <w:rsid w:val="00055C25"/>
    <w:rsid w:val="00060E20"/>
    <w:rsid w:val="00076582"/>
    <w:rsid w:val="001465FF"/>
    <w:rsid w:val="0018740D"/>
    <w:rsid w:val="001B018C"/>
    <w:rsid w:val="001C6D32"/>
    <w:rsid w:val="00240FCA"/>
    <w:rsid w:val="002E4A1D"/>
    <w:rsid w:val="002F1B78"/>
    <w:rsid w:val="00322406"/>
    <w:rsid w:val="0032280F"/>
    <w:rsid w:val="003541A7"/>
    <w:rsid w:val="00370261"/>
    <w:rsid w:val="00450C4C"/>
    <w:rsid w:val="004B0AA8"/>
    <w:rsid w:val="005531C1"/>
    <w:rsid w:val="00581C30"/>
    <w:rsid w:val="005A355C"/>
    <w:rsid w:val="005E0FAE"/>
    <w:rsid w:val="00662E93"/>
    <w:rsid w:val="006D23B7"/>
    <w:rsid w:val="007011C4"/>
    <w:rsid w:val="007458D4"/>
    <w:rsid w:val="0084458F"/>
    <w:rsid w:val="00864C9F"/>
    <w:rsid w:val="008A3CA8"/>
    <w:rsid w:val="0091016B"/>
    <w:rsid w:val="0091332E"/>
    <w:rsid w:val="00982FB2"/>
    <w:rsid w:val="009A4A09"/>
    <w:rsid w:val="009A77B0"/>
    <w:rsid w:val="009C27DF"/>
    <w:rsid w:val="009C7693"/>
    <w:rsid w:val="009E57AE"/>
    <w:rsid w:val="009F1348"/>
    <w:rsid w:val="00A81D28"/>
    <w:rsid w:val="00A95E6D"/>
    <w:rsid w:val="00AA2641"/>
    <w:rsid w:val="00AB7A80"/>
    <w:rsid w:val="00B019A2"/>
    <w:rsid w:val="00B45A48"/>
    <w:rsid w:val="00B46AC6"/>
    <w:rsid w:val="00C12502"/>
    <w:rsid w:val="00C477B5"/>
    <w:rsid w:val="00C626C4"/>
    <w:rsid w:val="00C80472"/>
    <w:rsid w:val="00C9738E"/>
    <w:rsid w:val="00CA7D41"/>
    <w:rsid w:val="00CE0BBA"/>
    <w:rsid w:val="00CE18EC"/>
    <w:rsid w:val="00CF4A5A"/>
    <w:rsid w:val="00D00BA1"/>
    <w:rsid w:val="00D07108"/>
    <w:rsid w:val="00D55659"/>
    <w:rsid w:val="00DD38A5"/>
    <w:rsid w:val="00E956EB"/>
    <w:rsid w:val="00EC79CD"/>
    <w:rsid w:val="00F03C19"/>
    <w:rsid w:val="00F44DCF"/>
    <w:rsid w:val="00F93B8D"/>
    <w:rsid w:val="00FC0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99"/>
    <w:locked/>
    <w:rsid w:val="002F1B78"/>
    <w:rPr>
      <w:rFonts w:ascii="Calibri" w:eastAsia="Calibri" w:hAnsi="Calibri" w:cs="Times New Roman"/>
    </w:rPr>
  </w:style>
  <w:style w:type="paragraph" w:styleId="afa">
    <w:name w:val="List Paragraph"/>
    <w:basedOn w:val="a"/>
    <w:uiPriority w:val="34"/>
    <w:qFormat/>
    <w:rsid w:val="00982FB2"/>
    <w:pPr>
      <w:spacing w:after="200" w:line="276" w:lineRule="auto"/>
      <w:ind w:left="720" w:firstLine="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2F1B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1114</TotalTime>
  <Pages>1</Pages>
  <Words>23589</Words>
  <Characters>134462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27</cp:revision>
  <dcterms:created xsi:type="dcterms:W3CDTF">2025-04-30T06:43:00Z</dcterms:created>
  <dcterms:modified xsi:type="dcterms:W3CDTF">2025-05-29T11:43:00Z</dcterms:modified>
</cp:coreProperties>
</file>