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ayout w:type="fixed"/>
        <w:tblLook w:val="04A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182D65" w:rsidTr="003D5D46">
        <w:trPr>
          <w:trHeight w:val="2253"/>
        </w:trPr>
        <w:tc>
          <w:tcPr>
            <w:tcW w:w="10065" w:type="dxa"/>
            <w:gridSpan w:val="7"/>
          </w:tcPr>
          <w:p w:rsidR="00182D65" w:rsidRDefault="00182D65" w:rsidP="0030195C">
            <w:pPr>
              <w:pStyle w:val="affff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85800" cy="771525"/>
                  <wp:effectExtent l="19050" t="0" r="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95C" w:rsidRPr="0030195C" w:rsidRDefault="0030195C" w:rsidP="0030195C">
            <w:pPr>
              <w:pStyle w:val="affff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182D65" w:rsidRPr="0030195C" w:rsidRDefault="00182D65" w:rsidP="0030195C">
            <w:pPr>
              <w:pStyle w:val="affff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0195C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ГРИШКОВСКОГО СЕЛЬСКОГО ПОСЕЛЕНИЯ КАЛИНИНСКОГО РАЙОНА</w:t>
            </w:r>
          </w:p>
          <w:p w:rsidR="00182D65" w:rsidRPr="0030195C" w:rsidRDefault="00182D65" w:rsidP="0030195C">
            <w:pPr>
              <w:pStyle w:val="af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65" w:rsidTr="0030195C">
        <w:trPr>
          <w:trHeight w:val="459"/>
        </w:trPr>
        <w:tc>
          <w:tcPr>
            <w:tcW w:w="10065" w:type="dxa"/>
            <w:gridSpan w:val="7"/>
            <w:hideMark/>
          </w:tcPr>
          <w:p w:rsidR="00182D65" w:rsidRPr="0030195C" w:rsidRDefault="00182D65" w:rsidP="0030195C">
            <w:pPr>
              <w:pStyle w:val="affff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195C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182D65" w:rsidTr="003D5D46">
        <w:tc>
          <w:tcPr>
            <w:tcW w:w="10065" w:type="dxa"/>
            <w:gridSpan w:val="7"/>
          </w:tcPr>
          <w:p w:rsidR="00182D65" w:rsidRPr="0030195C" w:rsidRDefault="00182D65" w:rsidP="0030195C">
            <w:pPr>
              <w:pStyle w:val="affff3"/>
              <w:rPr>
                <w:sz w:val="28"/>
                <w:szCs w:val="28"/>
              </w:rPr>
            </w:pPr>
          </w:p>
        </w:tc>
      </w:tr>
      <w:tr w:rsidR="00182D65" w:rsidRPr="00556AC1" w:rsidTr="003D5D46">
        <w:tc>
          <w:tcPr>
            <w:tcW w:w="984" w:type="dxa"/>
          </w:tcPr>
          <w:p w:rsidR="00182D65" w:rsidRPr="00556AC1" w:rsidRDefault="00182D65" w:rsidP="0030195C">
            <w:pPr>
              <w:pStyle w:val="afff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182D65" w:rsidRPr="0030195C" w:rsidRDefault="00182D65" w:rsidP="0030195C">
            <w:pPr>
              <w:pStyle w:val="affff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95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2D65" w:rsidRPr="00556AC1" w:rsidRDefault="0030195C" w:rsidP="0030195C">
            <w:pPr>
              <w:pStyle w:val="afff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04.12.2019</w:t>
            </w:r>
          </w:p>
        </w:tc>
        <w:tc>
          <w:tcPr>
            <w:tcW w:w="3500" w:type="dxa"/>
          </w:tcPr>
          <w:p w:rsidR="00182D65" w:rsidRPr="00556AC1" w:rsidRDefault="00182D65" w:rsidP="0030195C">
            <w:pPr>
              <w:pStyle w:val="affff3"/>
              <w:rPr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182D65" w:rsidRPr="0030195C" w:rsidRDefault="00182D65" w:rsidP="0030195C">
            <w:pPr>
              <w:pStyle w:val="affff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95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82D65" w:rsidRPr="00556AC1" w:rsidRDefault="0030195C" w:rsidP="0030195C">
            <w:pPr>
              <w:pStyle w:val="afff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821" w:type="dxa"/>
          </w:tcPr>
          <w:p w:rsidR="00182D65" w:rsidRPr="00556AC1" w:rsidRDefault="00182D65" w:rsidP="0030195C">
            <w:pPr>
              <w:pStyle w:val="afff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D65" w:rsidRPr="00556AC1" w:rsidTr="003D5D46">
        <w:tc>
          <w:tcPr>
            <w:tcW w:w="10065" w:type="dxa"/>
            <w:gridSpan w:val="7"/>
            <w:hideMark/>
          </w:tcPr>
          <w:p w:rsidR="00182D65" w:rsidRPr="00556AC1" w:rsidRDefault="00182D65" w:rsidP="0030195C">
            <w:pPr>
              <w:pStyle w:val="afff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r w:rsidRPr="00556AC1">
              <w:rPr>
                <w:rFonts w:ascii="Times New Roman" w:hAnsi="Times New Roman" w:cs="Times New Roman"/>
                <w:sz w:val="26"/>
                <w:szCs w:val="26"/>
              </w:rPr>
              <w:t>Гришковское</w:t>
            </w:r>
          </w:p>
        </w:tc>
      </w:tr>
    </w:tbl>
    <w:p w:rsidR="00182D65" w:rsidRPr="001A4CB6" w:rsidRDefault="00182D65" w:rsidP="0030195C">
      <w:pPr>
        <w:pStyle w:val="affff3"/>
        <w:rPr>
          <w:rFonts w:ascii="Times New Roman" w:hAnsi="Times New Roman" w:cs="Times New Roman"/>
          <w:sz w:val="28"/>
          <w:szCs w:val="28"/>
        </w:rPr>
      </w:pPr>
    </w:p>
    <w:p w:rsidR="00182D65" w:rsidRPr="001A4CB6" w:rsidRDefault="00182D65" w:rsidP="0030195C">
      <w:pPr>
        <w:pStyle w:val="affff3"/>
        <w:rPr>
          <w:rFonts w:ascii="Times New Roman" w:hAnsi="Times New Roman" w:cs="Times New Roman"/>
          <w:sz w:val="28"/>
          <w:szCs w:val="28"/>
        </w:rPr>
      </w:pPr>
    </w:p>
    <w:p w:rsidR="00676ED9" w:rsidRPr="001A4CB6" w:rsidRDefault="00676ED9" w:rsidP="0030195C">
      <w:pPr>
        <w:pStyle w:val="affff3"/>
        <w:rPr>
          <w:rFonts w:ascii="Times New Roman" w:hAnsi="Times New Roman" w:cs="Times New Roman"/>
          <w:sz w:val="28"/>
          <w:szCs w:val="28"/>
        </w:rPr>
      </w:pPr>
    </w:p>
    <w:p w:rsidR="00AF2997" w:rsidRDefault="00645B72" w:rsidP="0005738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645B72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Порядка </w:t>
      </w:r>
      <w:r w:rsidR="00057382">
        <w:rPr>
          <w:rFonts w:ascii="Times New Roman" w:hAnsi="Times New Roman" w:cs="Times New Roman"/>
          <w:b/>
          <w:bCs/>
          <w:sz w:val="28"/>
          <w:szCs w:val="28"/>
        </w:rPr>
        <w:t xml:space="preserve">по осуществлению </w:t>
      </w:r>
    </w:p>
    <w:p w:rsidR="0030195C" w:rsidRDefault="00057382" w:rsidP="0005738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ведомственного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</w:t>
      </w:r>
    </w:p>
    <w:p w:rsidR="0030195C" w:rsidRDefault="00057382" w:rsidP="0030195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требований </w:t>
      </w:r>
      <w:r w:rsidR="0030195C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закона </w:t>
      </w:r>
    </w:p>
    <w:p w:rsidR="00057382" w:rsidRDefault="0030195C" w:rsidP="0030195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18 июля </w:t>
      </w:r>
      <w:r w:rsidR="00057382">
        <w:rPr>
          <w:rFonts w:ascii="Times New Roman" w:hAnsi="Times New Roman" w:cs="Times New Roman"/>
          <w:b/>
          <w:bCs/>
          <w:sz w:val="28"/>
          <w:szCs w:val="28"/>
        </w:rPr>
        <w:t>2011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057382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359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7382">
        <w:rPr>
          <w:rFonts w:ascii="Times New Roman" w:hAnsi="Times New Roman" w:cs="Times New Roman"/>
          <w:b/>
          <w:bCs/>
          <w:sz w:val="28"/>
          <w:szCs w:val="28"/>
        </w:rPr>
        <w:t>223-ФЗ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</w:t>
      </w:r>
    </w:p>
    <w:p w:rsidR="0030195C" w:rsidRDefault="0030195C" w:rsidP="0005738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57382">
        <w:rPr>
          <w:rFonts w:ascii="Times New Roman" w:hAnsi="Times New Roman" w:cs="Times New Roman"/>
          <w:b/>
          <w:bCs/>
          <w:sz w:val="28"/>
          <w:szCs w:val="28"/>
        </w:rPr>
        <w:t>закупка</w:t>
      </w:r>
      <w:r w:rsidR="008A1D25"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gramEnd"/>
      <w:r w:rsidR="00057382">
        <w:rPr>
          <w:rFonts w:ascii="Times New Roman" w:hAnsi="Times New Roman" w:cs="Times New Roman"/>
          <w:b/>
          <w:bCs/>
          <w:sz w:val="28"/>
          <w:szCs w:val="28"/>
        </w:rPr>
        <w:t xml:space="preserve"> товаров, работ, услуг </w:t>
      </w:r>
    </w:p>
    <w:p w:rsidR="0030195C" w:rsidRDefault="00057382" w:rsidP="0030195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отдельными видами </w:t>
      </w:r>
    </w:p>
    <w:p w:rsidR="00057382" w:rsidRPr="00645B72" w:rsidRDefault="00057382" w:rsidP="0030195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юридических лиц»</w:t>
      </w:r>
    </w:p>
    <w:p w:rsidR="00676ED9" w:rsidRPr="00645B72" w:rsidRDefault="00676ED9" w:rsidP="00645B7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ED9" w:rsidRPr="001A4CB6" w:rsidRDefault="00676ED9" w:rsidP="00182D6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2D65" w:rsidRPr="00DA2F9C" w:rsidRDefault="00182D65" w:rsidP="005735DB">
      <w:pPr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A27C2" w:rsidRPr="00BE3330" w:rsidRDefault="00DA2F9C" w:rsidP="00BE3330">
      <w:pPr>
        <w:pStyle w:val="affff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330">
        <w:rPr>
          <w:rFonts w:ascii="Times New Roman" w:hAnsi="Times New Roman" w:cs="Times New Roman"/>
          <w:sz w:val="28"/>
          <w:szCs w:val="28"/>
        </w:rPr>
        <w:t>В соответствии</w:t>
      </w:r>
      <w:r w:rsidR="00AF2997" w:rsidRPr="00AF2997">
        <w:rPr>
          <w:rFonts w:ascii="Times New Roman" w:hAnsi="Times New Roman" w:cs="Times New Roman"/>
          <w:sz w:val="28"/>
          <w:szCs w:val="28"/>
        </w:rPr>
        <w:t xml:space="preserve"> </w:t>
      </w:r>
      <w:r w:rsidR="00AF2997">
        <w:rPr>
          <w:rFonts w:ascii="Times New Roman" w:hAnsi="Times New Roman" w:cs="Times New Roman"/>
          <w:sz w:val="28"/>
          <w:szCs w:val="28"/>
        </w:rPr>
        <w:t xml:space="preserve">с Федеральным законом от 18 июля </w:t>
      </w:r>
      <w:r w:rsidR="00AF2997" w:rsidRPr="00BE3330">
        <w:rPr>
          <w:rFonts w:ascii="Times New Roman" w:hAnsi="Times New Roman" w:cs="Times New Roman"/>
          <w:sz w:val="28"/>
          <w:szCs w:val="28"/>
        </w:rPr>
        <w:t>2011</w:t>
      </w:r>
      <w:r w:rsidR="00AF2997">
        <w:rPr>
          <w:rFonts w:ascii="Times New Roman" w:hAnsi="Times New Roman" w:cs="Times New Roman"/>
          <w:sz w:val="28"/>
          <w:szCs w:val="28"/>
        </w:rPr>
        <w:t xml:space="preserve"> г.</w:t>
      </w:r>
      <w:r w:rsidR="00AF2997" w:rsidRPr="00BE3330">
        <w:rPr>
          <w:rFonts w:ascii="Times New Roman" w:hAnsi="Times New Roman" w:cs="Times New Roman"/>
          <w:sz w:val="28"/>
          <w:szCs w:val="28"/>
        </w:rPr>
        <w:t xml:space="preserve"> №</w:t>
      </w:r>
      <w:r w:rsidR="00AF2997">
        <w:rPr>
          <w:rFonts w:ascii="Times New Roman" w:hAnsi="Times New Roman" w:cs="Times New Roman"/>
          <w:sz w:val="28"/>
          <w:szCs w:val="28"/>
        </w:rPr>
        <w:t xml:space="preserve"> </w:t>
      </w:r>
      <w:r w:rsidR="00AF2997" w:rsidRPr="00BE3330">
        <w:rPr>
          <w:rFonts w:ascii="Times New Roman" w:hAnsi="Times New Roman" w:cs="Times New Roman"/>
          <w:sz w:val="28"/>
          <w:szCs w:val="28"/>
        </w:rPr>
        <w:t>223-ФЗ «О</w:t>
      </w:r>
      <w:r w:rsidR="00AF2997">
        <w:rPr>
          <w:rFonts w:ascii="Times New Roman" w:hAnsi="Times New Roman" w:cs="Times New Roman"/>
          <w:sz w:val="28"/>
          <w:szCs w:val="28"/>
        </w:rPr>
        <w:t xml:space="preserve"> </w:t>
      </w:r>
      <w:r w:rsidR="00AF2997" w:rsidRPr="00BE3330">
        <w:rPr>
          <w:rFonts w:ascii="Times New Roman" w:hAnsi="Times New Roman" w:cs="Times New Roman"/>
          <w:sz w:val="28"/>
          <w:szCs w:val="28"/>
        </w:rPr>
        <w:t>закупка</w:t>
      </w:r>
      <w:r w:rsidR="00AF2997">
        <w:rPr>
          <w:rFonts w:ascii="Times New Roman" w:hAnsi="Times New Roman" w:cs="Times New Roman"/>
          <w:sz w:val="28"/>
          <w:szCs w:val="28"/>
        </w:rPr>
        <w:t>х</w:t>
      </w:r>
      <w:r w:rsidR="00AF2997" w:rsidRPr="00BE3330">
        <w:rPr>
          <w:rFonts w:ascii="Times New Roman" w:hAnsi="Times New Roman" w:cs="Times New Roman"/>
          <w:sz w:val="28"/>
          <w:szCs w:val="28"/>
        </w:rPr>
        <w:t xml:space="preserve"> товаров, работ, услуг отдельными видами юридических лиц»</w:t>
      </w:r>
      <w:r w:rsidR="00AF2997">
        <w:rPr>
          <w:rFonts w:ascii="Times New Roman" w:hAnsi="Times New Roman" w:cs="Times New Roman"/>
          <w:sz w:val="28"/>
          <w:szCs w:val="28"/>
        </w:rPr>
        <w:t xml:space="preserve">, </w:t>
      </w:r>
      <w:r w:rsidRPr="00BE3330">
        <w:rPr>
          <w:rFonts w:ascii="Times New Roman" w:hAnsi="Times New Roman" w:cs="Times New Roman"/>
          <w:sz w:val="28"/>
          <w:szCs w:val="28"/>
        </w:rPr>
        <w:t>в целях правового регулирования осуществления полномочий по ведомственному контролю закупочной деятельности для обеспечения нужд автономных, бюджетных и унитарных предприятий Гришковского сельского поселения Калининского района</w:t>
      </w:r>
      <w:r w:rsidR="00AF2997">
        <w:rPr>
          <w:rFonts w:ascii="Times New Roman" w:hAnsi="Times New Roman" w:cs="Times New Roman"/>
          <w:sz w:val="28"/>
          <w:szCs w:val="28"/>
        </w:rPr>
        <w:t>,</w:t>
      </w:r>
      <w:r w:rsidRPr="00BE3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6E72" w:rsidRPr="00BE333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86E72" w:rsidRPr="00BE3330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AA27C2" w:rsidRPr="00BE3330">
        <w:rPr>
          <w:rFonts w:ascii="Times New Roman" w:hAnsi="Times New Roman" w:cs="Times New Roman"/>
          <w:sz w:val="28"/>
          <w:szCs w:val="28"/>
        </w:rPr>
        <w:t>:</w:t>
      </w:r>
    </w:p>
    <w:p w:rsidR="00AA27C2" w:rsidRPr="00BE3330" w:rsidRDefault="00AA27C2" w:rsidP="00BE3330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E3330">
        <w:rPr>
          <w:rFonts w:ascii="Times New Roman" w:hAnsi="Times New Roman" w:cs="Times New Roman"/>
          <w:sz w:val="28"/>
          <w:szCs w:val="28"/>
        </w:rPr>
        <w:t>1. Утвердить</w:t>
      </w:r>
      <w:r w:rsidR="00645B72" w:rsidRPr="00BE3330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DA2F9C" w:rsidRPr="00BE3330">
        <w:rPr>
          <w:rFonts w:ascii="Times New Roman" w:hAnsi="Times New Roman" w:cs="Times New Roman"/>
          <w:sz w:val="28"/>
          <w:szCs w:val="28"/>
        </w:rPr>
        <w:t xml:space="preserve">по осуществлению ведомственного </w:t>
      </w:r>
      <w:proofErr w:type="gramStart"/>
      <w:r w:rsidR="00DA2F9C" w:rsidRPr="00BE33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A2F9C" w:rsidRPr="00BE3330">
        <w:rPr>
          <w:rFonts w:ascii="Times New Roman" w:hAnsi="Times New Roman" w:cs="Times New Roman"/>
          <w:sz w:val="28"/>
          <w:szCs w:val="28"/>
        </w:rPr>
        <w:t xml:space="preserve"> соблюдением требован</w:t>
      </w:r>
      <w:r w:rsidR="00AF2997">
        <w:rPr>
          <w:rFonts w:ascii="Times New Roman" w:hAnsi="Times New Roman" w:cs="Times New Roman"/>
          <w:sz w:val="28"/>
          <w:szCs w:val="28"/>
        </w:rPr>
        <w:t xml:space="preserve">ий Федерального закона от 18 июля </w:t>
      </w:r>
      <w:r w:rsidR="00DA2F9C" w:rsidRPr="00BE3330">
        <w:rPr>
          <w:rFonts w:ascii="Times New Roman" w:hAnsi="Times New Roman" w:cs="Times New Roman"/>
          <w:sz w:val="28"/>
          <w:szCs w:val="28"/>
        </w:rPr>
        <w:t>2011</w:t>
      </w:r>
      <w:r w:rsidR="00AF2997">
        <w:rPr>
          <w:rFonts w:ascii="Times New Roman" w:hAnsi="Times New Roman" w:cs="Times New Roman"/>
          <w:sz w:val="28"/>
          <w:szCs w:val="28"/>
        </w:rPr>
        <w:t xml:space="preserve"> г.</w:t>
      </w:r>
      <w:r w:rsidR="00DA2F9C" w:rsidRPr="00BE3330">
        <w:rPr>
          <w:rFonts w:ascii="Times New Roman" w:hAnsi="Times New Roman" w:cs="Times New Roman"/>
          <w:sz w:val="28"/>
          <w:szCs w:val="28"/>
        </w:rPr>
        <w:t xml:space="preserve"> №</w:t>
      </w:r>
      <w:r w:rsidR="00AF2997">
        <w:rPr>
          <w:rFonts w:ascii="Times New Roman" w:hAnsi="Times New Roman" w:cs="Times New Roman"/>
          <w:sz w:val="28"/>
          <w:szCs w:val="28"/>
        </w:rPr>
        <w:t xml:space="preserve"> </w:t>
      </w:r>
      <w:r w:rsidR="00DA2F9C" w:rsidRPr="00BE3330">
        <w:rPr>
          <w:rFonts w:ascii="Times New Roman" w:hAnsi="Times New Roman" w:cs="Times New Roman"/>
          <w:sz w:val="28"/>
          <w:szCs w:val="28"/>
        </w:rPr>
        <w:t>223-ФЗ «О</w:t>
      </w:r>
      <w:r w:rsidR="00113FDA">
        <w:rPr>
          <w:rFonts w:ascii="Times New Roman" w:hAnsi="Times New Roman" w:cs="Times New Roman"/>
          <w:sz w:val="28"/>
          <w:szCs w:val="28"/>
        </w:rPr>
        <w:t xml:space="preserve"> </w:t>
      </w:r>
      <w:r w:rsidR="00DA2F9C" w:rsidRPr="00BE3330">
        <w:rPr>
          <w:rFonts w:ascii="Times New Roman" w:hAnsi="Times New Roman" w:cs="Times New Roman"/>
          <w:sz w:val="28"/>
          <w:szCs w:val="28"/>
        </w:rPr>
        <w:t>закупка</w:t>
      </w:r>
      <w:r w:rsidR="00113FDA">
        <w:rPr>
          <w:rFonts w:ascii="Times New Roman" w:hAnsi="Times New Roman" w:cs="Times New Roman"/>
          <w:sz w:val="28"/>
          <w:szCs w:val="28"/>
        </w:rPr>
        <w:t>х</w:t>
      </w:r>
      <w:r w:rsidR="00DA2F9C" w:rsidRPr="00BE3330">
        <w:rPr>
          <w:rFonts w:ascii="Times New Roman" w:hAnsi="Times New Roman" w:cs="Times New Roman"/>
          <w:sz w:val="28"/>
          <w:szCs w:val="28"/>
        </w:rPr>
        <w:t xml:space="preserve"> товаров, работ, услуг отдельными видами юридических лиц»</w:t>
      </w:r>
      <w:r w:rsidRPr="00BE3330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645B72" w:rsidRPr="00BE3330" w:rsidRDefault="00645B72" w:rsidP="00BE3330">
      <w:pPr>
        <w:pStyle w:val="affff3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3330">
        <w:rPr>
          <w:rFonts w:ascii="Times New Roman" w:eastAsia="Calibri" w:hAnsi="Times New Roman" w:cs="Times New Roman"/>
          <w:bCs/>
          <w:sz w:val="28"/>
          <w:szCs w:val="28"/>
        </w:rPr>
        <w:t xml:space="preserve">2.  Обнародовать настоящее постановление в установленном </w:t>
      </w:r>
      <w:r w:rsidR="00113FDA">
        <w:rPr>
          <w:rFonts w:ascii="Times New Roman" w:eastAsia="Calibri" w:hAnsi="Times New Roman" w:cs="Times New Roman"/>
          <w:bCs/>
          <w:sz w:val="28"/>
          <w:szCs w:val="28"/>
        </w:rPr>
        <w:t xml:space="preserve">порядке и разместить </w:t>
      </w:r>
      <w:r w:rsidRPr="00BE3330">
        <w:rPr>
          <w:rFonts w:ascii="Times New Roman" w:eastAsia="Calibri" w:hAnsi="Times New Roman" w:cs="Times New Roman"/>
          <w:bCs/>
          <w:sz w:val="28"/>
          <w:szCs w:val="28"/>
        </w:rPr>
        <w:t>на официальном сайте администрации Гришковского сельского поселения Калининского</w:t>
      </w:r>
      <w:r w:rsidR="0030195C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в сети «Интернет» </w:t>
      </w:r>
      <w:proofErr w:type="spellStart"/>
      <w:r w:rsidRPr="00BE3330">
        <w:rPr>
          <w:rFonts w:ascii="Times New Roman" w:eastAsia="Calibri" w:hAnsi="Times New Roman" w:cs="Times New Roman"/>
          <w:bCs/>
          <w:sz w:val="28"/>
          <w:szCs w:val="28"/>
        </w:rPr>
        <w:t>www</w:t>
      </w:r>
      <w:proofErr w:type="spellEnd"/>
      <w:r w:rsidRPr="00BE3330">
        <w:rPr>
          <w:rFonts w:ascii="Times New Roman" w:eastAsia="Calibri" w:hAnsi="Times New Roman" w:cs="Times New Roman"/>
          <w:bCs/>
          <w:sz w:val="28"/>
          <w:szCs w:val="28"/>
        </w:rPr>
        <w:t>. grishkovskoe.ru.</w:t>
      </w:r>
    </w:p>
    <w:p w:rsidR="00645B72" w:rsidRPr="00BE3330" w:rsidRDefault="00113FDA" w:rsidP="00BE3330">
      <w:pPr>
        <w:pStyle w:val="affff3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выполнением</w:t>
      </w:r>
      <w:r w:rsidR="00645B72" w:rsidRPr="00BE3330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постановления оставляю за собой.</w:t>
      </w:r>
    </w:p>
    <w:p w:rsidR="00645B72" w:rsidRPr="00BE3330" w:rsidRDefault="00645B72" w:rsidP="00BE3330">
      <w:pPr>
        <w:pStyle w:val="affff3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3330">
        <w:rPr>
          <w:rFonts w:ascii="Times New Roman" w:eastAsia="Calibri" w:hAnsi="Times New Roman" w:cs="Times New Roman"/>
          <w:bCs/>
          <w:sz w:val="28"/>
          <w:szCs w:val="28"/>
        </w:rPr>
        <w:t xml:space="preserve">4. Постановление вступает в силу </w:t>
      </w:r>
      <w:r w:rsidR="00113FDA">
        <w:rPr>
          <w:rFonts w:ascii="Times New Roman" w:eastAsia="Calibri" w:hAnsi="Times New Roman" w:cs="Times New Roman"/>
          <w:bCs/>
          <w:sz w:val="28"/>
          <w:szCs w:val="28"/>
        </w:rPr>
        <w:t>со дня</w:t>
      </w:r>
      <w:r w:rsidRPr="00BE3330">
        <w:rPr>
          <w:rFonts w:ascii="Times New Roman" w:eastAsia="Calibri" w:hAnsi="Times New Roman" w:cs="Times New Roman"/>
          <w:bCs/>
          <w:sz w:val="28"/>
          <w:szCs w:val="28"/>
        </w:rPr>
        <w:t xml:space="preserve"> его </w:t>
      </w:r>
      <w:r w:rsidR="00113FDA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официального </w:t>
      </w:r>
      <w:r w:rsidRPr="00BE3330">
        <w:rPr>
          <w:rFonts w:ascii="Times New Roman" w:eastAsia="Calibri" w:hAnsi="Times New Roman" w:cs="Times New Roman"/>
          <w:bCs/>
          <w:sz w:val="28"/>
          <w:szCs w:val="28"/>
        </w:rPr>
        <w:t>обнародования.</w:t>
      </w:r>
    </w:p>
    <w:p w:rsidR="00645B72" w:rsidRDefault="00645B72" w:rsidP="00BE3330">
      <w:pPr>
        <w:pStyle w:val="affff3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F2997" w:rsidRDefault="00AF2997" w:rsidP="00BE3330">
      <w:pPr>
        <w:pStyle w:val="affff3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F2997" w:rsidRPr="00BE3330" w:rsidRDefault="00AF2997" w:rsidP="00BE3330">
      <w:pPr>
        <w:pStyle w:val="affff3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5B72" w:rsidRPr="00BE3330" w:rsidRDefault="00645B72" w:rsidP="00AF2997">
      <w:pPr>
        <w:pStyle w:val="affff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3330">
        <w:rPr>
          <w:rFonts w:ascii="Times New Roman" w:eastAsia="Calibri" w:hAnsi="Times New Roman" w:cs="Times New Roman"/>
          <w:bCs/>
          <w:sz w:val="28"/>
          <w:szCs w:val="28"/>
        </w:rPr>
        <w:t xml:space="preserve">Глава Гришковского сельского поселения </w:t>
      </w:r>
    </w:p>
    <w:p w:rsidR="00AF2997" w:rsidRDefault="00645B72" w:rsidP="00AF2997">
      <w:pPr>
        <w:pStyle w:val="affff3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AF2997" w:rsidSect="00AF2997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  <w:r w:rsidRPr="00BE3330">
        <w:rPr>
          <w:rFonts w:ascii="Times New Roman" w:eastAsia="Calibri" w:hAnsi="Times New Roman" w:cs="Times New Roman"/>
          <w:bCs/>
          <w:sz w:val="28"/>
          <w:szCs w:val="28"/>
        </w:rPr>
        <w:t>Калининского района</w:t>
      </w:r>
      <w:r w:rsidRPr="00BE333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E3330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     </w:t>
      </w:r>
      <w:r w:rsidR="0030195C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AF29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E3330">
        <w:rPr>
          <w:rFonts w:ascii="Times New Roman" w:eastAsia="Calibri" w:hAnsi="Times New Roman" w:cs="Times New Roman"/>
          <w:bCs/>
          <w:sz w:val="28"/>
          <w:szCs w:val="28"/>
        </w:rPr>
        <w:t>В.А. Даценко </w:t>
      </w:r>
    </w:p>
    <w:p w:rsidR="00645B72" w:rsidRPr="00AF2997" w:rsidRDefault="00AF2997" w:rsidP="00AF2997">
      <w:pPr>
        <w:pStyle w:val="affff3"/>
        <w:ind w:left="5245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45B72" w:rsidRPr="00AF2997" w:rsidRDefault="00645B72" w:rsidP="00AF2997">
      <w:pPr>
        <w:pStyle w:val="affff3"/>
        <w:ind w:left="5245"/>
        <w:rPr>
          <w:rFonts w:ascii="Times New Roman" w:hAnsi="Times New Roman" w:cs="Times New Roman"/>
          <w:sz w:val="28"/>
          <w:szCs w:val="28"/>
        </w:rPr>
      </w:pPr>
    </w:p>
    <w:p w:rsidR="00645B72" w:rsidRPr="00AF2997" w:rsidRDefault="00645B72" w:rsidP="00AF2997">
      <w:pPr>
        <w:pStyle w:val="affff3"/>
        <w:ind w:left="5245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УТВЕРЖДЕН</w:t>
      </w:r>
    </w:p>
    <w:p w:rsidR="00645B72" w:rsidRPr="00AF2997" w:rsidRDefault="00645B72" w:rsidP="00AF2997">
      <w:pPr>
        <w:pStyle w:val="affff3"/>
        <w:ind w:left="5245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45B72" w:rsidRDefault="00645B72" w:rsidP="00AF2997">
      <w:pPr>
        <w:pStyle w:val="affff3"/>
        <w:ind w:left="5245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7E3898" w:rsidRPr="00AF2997" w:rsidRDefault="007E3898" w:rsidP="00AF2997">
      <w:pPr>
        <w:pStyle w:val="affff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645B72" w:rsidRPr="00AF2997" w:rsidRDefault="00DA2F9C" w:rsidP="00AF2997">
      <w:pPr>
        <w:pStyle w:val="affff3"/>
        <w:ind w:left="5245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о</w:t>
      </w:r>
      <w:r w:rsidR="00645B72" w:rsidRPr="00AF2997">
        <w:rPr>
          <w:rFonts w:ascii="Times New Roman" w:hAnsi="Times New Roman" w:cs="Times New Roman"/>
          <w:sz w:val="28"/>
          <w:szCs w:val="28"/>
        </w:rPr>
        <w:t xml:space="preserve">т </w:t>
      </w:r>
      <w:r w:rsidR="0030195C">
        <w:rPr>
          <w:rFonts w:ascii="Times New Roman" w:hAnsi="Times New Roman" w:cs="Times New Roman"/>
          <w:sz w:val="28"/>
          <w:szCs w:val="28"/>
        </w:rPr>
        <w:t xml:space="preserve"> </w:t>
      </w:r>
      <w:r w:rsidR="009E6C3B">
        <w:rPr>
          <w:rFonts w:ascii="Times New Roman" w:hAnsi="Times New Roman" w:cs="Times New Roman"/>
          <w:sz w:val="28"/>
          <w:szCs w:val="28"/>
        </w:rPr>
        <w:t xml:space="preserve">04.12.2019 г.  </w:t>
      </w:r>
      <w:r w:rsidR="0030195C">
        <w:rPr>
          <w:rFonts w:ascii="Times New Roman" w:hAnsi="Times New Roman" w:cs="Times New Roman"/>
          <w:sz w:val="28"/>
          <w:szCs w:val="28"/>
        </w:rPr>
        <w:t>№ 132</w:t>
      </w:r>
    </w:p>
    <w:p w:rsidR="00645B72" w:rsidRDefault="00645B72" w:rsidP="0030195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195C" w:rsidRDefault="0030195C" w:rsidP="009E6C3B">
      <w:pPr>
        <w:pStyle w:val="affff3"/>
        <w:rPr>
          <w:rFonts w:ascii="Times New Roman" w:hAnsi="Times New Roman" w:cs="Times New Roman"/>
          <w:sz w:val="28"/>
          <w:szCs w:val="28"/>
        </w:rPr>
      </w:pPr>
    </w:p>
    <w:p w:rsidR="00113FDA" w:rsidRDefault="00DA2F9C" w:rsidP="00113FDA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FD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13FDA" w:rsidRDefault="00DA2F9C" w:rsidP="00113FDA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FDA">
        <w:rPr>
          <w:rFonts w:ascii="Times New Roman" w:hAnsi="Times New Roman" w:cs="Times New Roman"/>
          <w:b/>
          <w:sz w:val="28"/>
          <w:szCs w:val="28"/>
        </w:rPr>
        <w:t xml:space="preserve">по осуществлению ведомственного </w:t>
      </w:r>
      <w:proofErr w:type="gramStart"/>
      <w:r w:rsidRPr="00113FD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13FDA">
        <w:rPr>
          <w:rFonts w:ascii="Times New Roman" w:hAnsi="Times New Roman" w:cs="Times New Roman"/>
          <w:b/>
          <w:sz w:val="28"/>
          <w:szCs w:val="28"/>
        </w:rPr>
        <w:t xml:space="preserve"> соблюдением </w:t>
      </w:r>
    </w:p>
    <w:p w:rsidR="00113FDA" w:rsidRDefault="00DA2F9C" w:rsidP="00113FDA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FDA">
        <w:rPr>
          <w:rFonts w:ascii="Times New Roman" w:hAnsi="Times New Roman" w:cs="Times New Roman"/>
          <w:b/>
          <w:sz w:val="28"/>
          <w:szCs w:val="28"/>
        </w:rPr>
        <w:t>требован</w:t>
      </w:r>
      <w:r w:rsidR="00113FDA">
        <w:rPr>
          <w:rFonts w:ascii="Times New Roman" w:hAnsi="Times New Roman" w:cs="Times New Roman"/>
          <w:b/>
          <w:sz w:val="28"/>
          <w:szCs w:val="28"/>
        </w:rPr>
        <w:t xml:space="preserve">ий Федерального закона от 18 июля </w:t>
      </w:r>
      <w:r w:rsidRPr="00113FDA">
        <w:rPr>
          <w:rFonts w:ascii="Times New Roman" w:hAnsi="Times New Roman" w:cs="Times New Roman"/>
          <w:b/>
          <w:sz w:val="28"/>
          <w:szCs w:val="28"/>
        </w:rPr>
        <w:t>2011</w:t>
      </w:r>
      <w:r w:rsidR="00113FD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113FD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E3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FDA">
        <w:rPr>
          <w:rFonts w:ascii="Times New Roman" w:hAnsi="Times New Roman" w:cs="Times New Roman"/>
          <w:b/>
          <w:sz w:val="28"/>
          <w:szCs w:val="28"/>
        </w:rPr>
        <w:t xml:space="preserve">223-ФЗ </w:t>
      </w:r>
    </w:p>
    <w:p w:rsidR="00113FDA" w:rsidRDefault="00DA2F9C" w:rsidP="00113FDA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FDA">
        <w:rPr>
          <w:rFonts w:ascii="Times New Roman" w:hAnsi="Times New Roman" w:cs="Times New Roman"/>
          <w:b/>
          <w:sz w:val="28"/>
          <w:szCs w:val="28"/>
        </w:rPr>
        <w:t>«О</w:t>
      </w:r>
      <w:r w:rsidR="00113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FDA">
        <w:rPr>
          <w:rFonts w:ascii="Times New Roman" w:hAnsi="Times New Roman" w:cs="Times New Roman"/>
          <w:b/>
          <w:sz w:val="28"/>
          <w:szCs w:val="28"/>
        </w:rPr>
        <w:t>закупка</w:t>
      </w:r>
      <w:r w:rsidR="00113FDA">
        <w:rPr>
          <w:rFonts w:ascii="Times New Roman" w:hAnsi="Times New Roman" w:cs="Times New Roman"/>
          <w:b/>
          <w:sz w:val="28"/>
          <w:szCs w:val="28"/>
        </w:rPr>
        <w:t>х</w:t>
      </w:r>
      <w:r w:rsidRPr="00113FDA">
        <w:rPr>
          <w:rFonts w:ascii="Times New Roman" w:hAnsi="Times New Roman" w:cs="Times New Roman"/>
          <w:b/>
          <w:sz w:val="28"/>
          <w:szCs w:val="28"/>
        </w:rPr>
        <w:t xml:space="preserve"> товаров, работ, услуг отдельными видами </w:t>
      </w:r>
    </w:p>
    <w:p w:rsidR="00645B72" w:rsidRPr="007E3898" w:rsidRDefault="00DA2F9C" w:rsidP="007E3898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FDA">
        <w:rPr>
          <w:rFonts w:ascii="Times New Roman" w:hAnsi="Times New Roman" w:cs="Times New Roman"/>
          <w:b/>
          <w:sz w:val="28"/>
          <w:szCs w:val="28"/>
        </w:rPr>
        <w:t>юридических лиц»</w:t>
      </w:r>
    </w:p>
    <w:p w:rsidR="0030195C" w:rsidRPr="00AF2997" w:rsidRDefault="0030195C" w:rsidP="009E6C3B">
      <w:pPr>
        <w:pStyle w:val="affff3"/>
        <w:rPr>
          <w:rFonts w:ascii="Times New Roman" w:hAnsi="Times New Roman" w:cs="Times New Roman"/>
          <w:sz w:val="28"/>
          <w:szCs w:val="28"/>
        </w:rPr>
      </w:pPr>
    </w:p>
    <w:p w:rsidR="00AE0E87" w:rsidRPr="00AF2997" w:rsidRDefault="00AE0E87" w:rsidP="00113FDA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1.</w:t>
      </w:r>
      <w:r w:rsidR="003019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99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6.1 Федерального </w:t>
      </w:r>
      <w:r w:rsidR="00113FDA">
        <w:rPr>
          <w:rFonts w:ascii="Times New Roman" w:hAnsi="Times New Roman" w:cs="Times New Roman"/>
          <w:sz w:val="28"/>
          <w:szCs w:val="28"/>
        </w:rPr>
        <w:t>закона от 18 июля 2011 г. № 223-ФЗ «</w:t>
      </w:r>
      <w:r w:rsidRPr="00AF2997">
        <w:rPr>
          <w:rFonts w:ascii="Times New Roman" w:hAnsi="Times New Roman" w:cs="Times New Roman"/>
          <w:sz w:val="28"/>
          <w:szCs w:val="28"/>
        </w:rPr>
        <w:t>О закупках товаров, работ, услуг от</w:t>
      </w:r>
      <w:r w:rsidR="00113FDA">
        <w:rPr>
          <w:rFonts w:ascii="Times New Roman" w:hAnsi="Times New Roman" w:cs="Times New Roman"/>
          <w:sz w:val="28"/>
          <w:szCs w:val="28"/>
        </w:rPr>
        <w:t>дельными видами юридических лиц»</w:t>
      </w:r>
      <w:r w:rsidRPr="00AF2997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7E3898">
        <w:rPr>
          <w:rFonts w:ascii="Times New Roman" w:hAnsi="Times New Roman" w:cs="Times New Roman"/>
          <w:sz w:val="28"/>
          <w:szCs w:val="28"/>
        </w:rPr>
        <w:t xml:space="preserve">     </w:t>
      </w:r>
      <w:r w:rsidR="00113FDA">
        <w:rPr>
          <w:rFonts w:ascii="Times New Roman" w:hAnsi="Times New Roman" w:cs="Times New Roman"/>
          <w:sz w:val="28"/>
          <w:szCs w:val="28"/>
        </w:rPr>
        <w:t>№</w:t>
      </w:r>
      <w:r w:rsidRPr="00AF2997">
        <w:rPr>
          <w:rFonts w:ascii="Times New Roman" w:hAnsi="Times New Roman" w:cs="Times New Roman"/>
          <w:sz w:val="28"/>
          <w:szCs w:val="28"/>
        </w:rPr>
        <w:t xml:space="preserve"> 223-ФЗ) и устанавливает требования к осуществлению исполнительными органами государственной власти, осуществляющими функции и полномочия учредителя в отношении государственных бюджетных, автономных и унитарных предприятий Гришковского сельского поселения Калининского района (далее - органы ведомственного контроля</w:t>
      </w:r>
      <w:proofErr w:type="gramEnd"/>
      <w:r w:rsidRPr="00AF2997">
        <w:rPr>
          <w:rFonts w:ascii="Times New Roman" w:hAnsi="Times New Roman" w:cs="Times New Roman"/>
          <w:sz w:val="28"/>
          <w:szCs w:val="28"/>
        </w:rPr>
        <w:t xml:space="preserve">), ведомственного </w:t>
      </w:r>
      <w:proofErr w:type="gramStart"/>
      <w:r w:rsidRPr="00AF299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F2997">
        <w:rPr>
          <w:rFonts w:ascii="Times New Roman" w:hAnsi="Times New Roman" w:cs="Times New Roman"/>
          <w:sz w:val="28"/>
          <w:szCs w:val="28"/>
        </w:rPr>
        <w:t xml:space="preserve"> соблюдением государственными бюджетными, автономными и унитарными предприятиями Гришковского сельского поселения Калининского района (далее - подведомственные заказчики) т</w:t>
      </w:r>
      <w:r w:rsidR="0030195C">
        <w:rPr>
          <w:rFonts w:ascii="Times New Roman" w:hAnsi="Times New Roman" w:cs="Times New Roman"/>
          <w:sz w:val="28"/>
          <w:szCs w:val="28"/>
        </w:rPr>
        <w:t>ребований Федерального закона</w:t>
      </w:r>
      <w:r w:rsidRPr="00AF2997">
        <w:rPr>
          <w:rFonts w:ascii="Times New Roman" w:hAnsi="Times New Roman" w:cs="Times New Roman"/>
          <w:sz w:val="28"/>
          <w:szCs w:val="28"/>
        </w:rPr>
        <w:t xml:space="preserve"> </w:t>
      </w:r>
      <w:r w:rsidR="00113FDA">
        <w:rPr>
          <w:rFonts w:ascii="Times New Roman" w:hAnsi="Times New Roman" w:cs="Times New Roman"/>
          <w:sz w:val="28"/>
          <w:szCs w:val="28"/>
        </w:rPr>
        <w:t>№</w:t>
      </w:r>
      <w:r w:rsidRPr="00AF2997">
        <w:rPr>
          <w:rFonts w:ascii="Times New Roman" w:hAnsi="Times New Roman" w:cs="Times New Roman"/>
          <w:sz w:val="28"/>
          <w:szCs w:val="28"/>
        </w:rPr>
        <w:t xml:space="preserve"> 223-ФЗ и иных принятых в соответствии с ним нормативных правовых актов Российской Федерации в отношении подведомственных им заказчиков.</w:t>
      </w:r>
    </w:p>
    <w:p w:rsidR="00AE0E87" w:rsidRPr="00AF2997" w:rsidRDefault="00D55952" w:rsidP="00113FDA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2.</w:t>
      </w:r>
      <w:r w:rsidR="00113F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997">
        <w:rPr>
          <w:rFonts w:ascii="Times New Roman" w:hAnsi="Times New Roman" w:cs="Times New Roman"/>
          <w:sz w:val="28"/>
          <w:szCs w:val="28"/>
        </w:rPr>
        <w:t xml:space="preserve">Предметом ведомственного контроля является соблюдение подведомственными заказчиками, в том числе комиссиями по осуществлению закупок, требований Федерального закона </w:t>
      </w:r>
      <w:r w:rsidR="00113FDA">
        <w:rPr>
          <w:rFonts w:ascii="Times New Roman" w:hAnsi="Times New Roman" w:cs="Times New Roman"/>
          <w:sz w:val="28"/>
          <w:szCs w:val="28"/>
        </w:rPr>
        <w:t xml:space="preserve">№ </w:t>
      </w:r>
      <w:r w:rsidRPr="00AF2997">
        <w:rPr>
          <w:rFonts w:ascii="Times New Roman" w:hAnsi="Times New Roman" w:cs="Times New Roman"/>
          <w:sz w:val="28"/>
          <w:szCs w:val="28"/>
        </w:rPr>
        <w:t>223-ФЗ, иных принятых в соответствии с ним нормативных правовых актов Российской Федерации, а также принятых и утвержденных с учетом положений части 3 статьи 2 указанного Закона правовых актов, регламентирующих правила закупки (далее - Положение о закупке).</w:t>
      </w:r>
      <w:proofErr w:type="gramEnd"/>
    </w:p>
    <w:p w:rsidR="00C13392" w:rsidRPr="00AF2997" w:rsidRDefault="00C13392" w:rsidP="00113FDA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 xml:space="preserve">3. При осуществлении ведомственного контроля органы ведомственного контроля осуществляют проверку соблюдения требований Федерального закона </w:t>
      </w:r>
      <w:r w:rsidR="00113FDA">
        <w:rPr>
          <w:rFonts w:ascii="Times New Roman" w:hAnsi="Times New Roman" w:cs="Times New Roman"/>
          <w:sz w:val="28"/>
          <w:szCs w:val="28"/>
        </w:rPr>
        <w:t>№</w:t>
      </w:r>
      <w:r w:rsidRPr="00AF2997">
        <w:rPr>
          <w:rFonts w:ascii="Times New Roman" w:hAnsi="Times New Roman" w:cs="Times New Roman"/>
          <w:sz w:val="28"/>
          <w:szCs w:val="28"/>
        </w:rPr>
        <w:t xml:space="preserve"> 223-ФЗ и иных принятых в соответствии с ним нормативных правовых актов Российской Федерации, Положения о закупке, в том числе:</w:t>
      </w:r>
    </w:p>
    <w:p w:rsidR="00C13392" w:rsidRPr="00AF2997" w:rsidRDefault="00C13392" w:rsidP="00113FDA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1) правильности принятия, утверждения, оформления и размещения подведомственными заказчиками (за исключением государственных бюджетных учреждений Гришковского сельского поселения Калининского района) в единой информационной системе в сфере закупок Положения о закупке, а также внесения изменений в него;</w:t>
      </w:r>
    </w:p>
    <w:p w:rsidR="00AF2997" w:rsidRDefault="00AF2997" w:rsidP="00AF2997">
      <w:pPr>
        <w:pStyle w:val="affff3"/>
        <w:jc w:val="both"/>
        <w:rPr>
          <w:rFonts w:ascii="Times New Roman" w:hAnsi="Times New Roman" w:cs="Times New Roman"/>
          <w:sz w:val="28"/>
          <w:szCs w:val="28"/>
        </w:rPr>
        <w:sectPr w:rsidR="00AF2997" w:rsidSect="00AF2997"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C13392" w:rsidRPr="007E3898" w:rsidRDefault="007E3898" w:rsidP="007E3898">
      <w:pPr>
        <w:pStyle w:val="afff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C13392" w:rsidRPr="00AF2997" w:rsidRDefault="00C13392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2) соответствия Положения о закупке требованиям, установленным частью</w:t>
      </w:r>
      <w:r w:rsidR="007E3898">
        <w:rPr>
          <w:rFonts w:ascii="Times New Roman" w:hAnsi="Times New Roman" w:cs="Times New Roman"/>
          <w:sz w:val="28"/>
          <w:szCs w:val="28"/>
        </w:rPr>
        <w:t xml:space="preserve"> 2 статьи 2 Федерального закона № </w:t>
      </w:r>
      <w:r w:rsidRPr="00AF2997">
        <w:rPr>
          <w:rFonts w:ascii="Times New Roman" w:hAnsi="Times New Roman" w:cs="Times New Roman"/>
          <w:sz w:val="28"/>
          <w:szCs w:val="28"/>
        </w:rPr>
        <w:t>223-ФЗ;</w:t>
      </w:r>
    </w:p>
    <w:p w:rsidR="00C13392" w:rsidRPr="00AF2997" w:rsidRDefault="00C13392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3) соблюдения порядка подготовки и проведения процедур закупок (включая способы закупки) и условий их применения;</w:t>
      </w:r>
    </w:p>
    <w:p w:rsidR="00C13392" w:rsidRPr="00AF2997" w:rsidRDefault="00C13392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4) соблюдения порядка заключения и исполнения договоров, заключенных подведомственными заказчиками, установленного Положением о закупке;</w:t>
      </w:r>
    </w:p>
    <w:p w:rsidR="00C13392" w:rsidRPr="00AF2997" w:rsidRDefault="00C13392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5) обоснованности требований, предъявляемых к участникам закупки;</w:t>
      </w:r>
    </w:p>
    <w:p w:rsidR="00C13392" w:rsidRPr="00AF2997" w:rsidRDefault="00C13392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 xml:space="preserve">6) соблюдения требований к информационному обеспечению закупок, установленных статьей 4 Федерального закона </w:t>
      </w:r>
      <w:r w:rsidR="007E3898">
        <w:rPr>
          <w:rFonts w:ascii="Times New Roman" w:hAnsi="Times New Roman" w:cs="Times New Roman"/>
          <w:sz w:val="28"/>
          <w:szCs w:val="28"/>
        </w:rPr>
        <w:t>№</w:t>
      </w:r>
      <w:r w:rsidRPr="00AF2997">
        <w:rPr>
          <w:rFonts w:ascii="Times New Roman" w:hAnsi="Times New Roman" w:cs="Times New Roman"/>
          <w:sz w:val="28"/>
          <w:szCs w:val="28"/>
        </w:rPr>
        <w:t xml:space="preserve"> 223-ФЗ;</w:t>
      </w:r>
    </w:p>
    <w:p w:rsidR="00C13392" w:rsidRPr="00AF2997" w:rsidRDefault="00C13392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7) соблюдения требований к порядку формирования плана закупок товаров, работ, услуг, порядку и срокам размещения в единой информационной системе в сфере закупок плана, требований к форме такого плана;</w:t>
      </w:r>
    </w:p>
    <w:p w:rsidR="00C13392" w:rsidRPr="00AF2997" w:rsidRDefault="00C13392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8) соблюдения требований, предъявляемых к порядку подготовки извещения о закупке, документации о закупке, внесения изменений в извещение о закупке, документацию о закупке;</w:t>
      </w:r>
    </w:p>
    <w:p w:rsidR="00C13392" w:rsidRPr="00AF2997" w:rsidRDefault="00C13392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9) соблюдения порядка определения и обоснования начальной (максимальной) цены договора, цены договора, заключаемого с единственным поставщиком (подрядчиком, исполнителем), установленного Положением о закупке;</w:t>
      </w:r>
    </w:p>
    <w:p w:rsidR="00C13392" w:rsidRPr="00AF2997" w:rsidRDefault="00C13392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10) соблюдения требований, касающихся участия в закупках субъектов малого и среднего предпринимательства, в соответствии с Постановлением Правительства Российской Фе</w:t>
      </w:r>
      <w:r w:rsidR="007E3898">
        <w:rPr>
          <w:rFonts w:ascii="Times New Roman" w:hAnsi="Times New Roman" w:cs="Times New Roman"/>
          <w:sz w:val="28"/>
          <w:szCs w:val="28"/>
        </w:rPr>
        <w:t>дерации от 11 декабря 2014 г. № 1352 «</w:t>
      </w:r>
      <w:r w:rsidRPr="00AF2997">
        <w:rPr>
          <w:rFonts w:ascii="Times New Roman" w:hAnsi="Times New Roman" w:cs="Times New Roman"/>
          <w:sz w:val="28"/>
          <w:szCs w:val="28"/>
        </w:rPr>
        <w:t>Об особенностях участия субъектов малого и среднего предпринимательства в закупках товаров, работ, услуг от</w:t>
      </w:r>
      <w:r w:rsidR="007E3898">
        <w:rPr>
          <w:rFonts w:ascii="Times New Roman" w:hAnsi="Times New Roman" w:cs="Times New Roman"/>
          <w:sz w:val="28"/>
          <w:szCs w:val="28"/>
        </w:rPr>
        <w:t>дельными видами юридических лиц»</w:t>
      </w:r>
      <w:r w:rsidRPr="00AF2997">
        <w:rPr>
          <w:rFonts w:ascii="Times New Roman" w:hAnsi="Times New Roman" w:cs="Times New Roman"/>
          <w:sz w:val="28"/>
          <w:szCs w:val="28"/>
        </w:rPr>
        <w:t>;</w:t>
      </w:r>
    </w:p>
    <w:p w:rsidR="00C13392" w:rsidRPr="00AF2997" w:rsidRDefault="00C13392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11) соблюдения порядка ведения реестра договоров, заключенных заказчиками по результатам закупок;</w:t>
      </w:r>
    </w:p>
    <w:p w:rsidR="00C13392" w:rsidRPr="00AF2997" w:rsidRDefault="00C13392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12) соответствия поставленного товара, выполненной работы (ее результата) или оказанной услуги условиям договора;</w:t>
      </w:r>
    </w:p>
    <w:p w:rsidR="00C13392" w:rsidRPr="00AF2997" w:rsidRDefault="00C13392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13)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C13392" w:rsidRPr="00AF2997" w:rsidRDefault="00C13392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14) соответствия использования поставленного товара, выполненной работы (ее результата) или оказанной услуги целям осуществления закупки;</w:t>
      </w:r>
    </w:p>
    <w:p w:rsidR="00C13392" w:rsidRPr="00AF2997" w:rsidRDefault="00C13392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15) применения подведомственным заказчиком мер ответственности и совершения иных действий в случае нарушения поставщиком (подрядчиком, исполнителем) условий договора.</w:t>
      </w:r>
    </w:p>
    <w:p w:rsidR="00C13392" w:rsidRPr="00AF2997" w:rsidRDefault="00C13392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4.</w:t>
      </w:r>
      <w:r w:rsidR="009E6C3B">
        <w:rPr>
          <w:rFonts w:ascii="Times New Roman" w:hAnsi="Times New Roman" w:cs="Times New Roman"/>
          <w:sz w:val="28"/>
          <w:szCs w:val="28"/>
        </w:rPr>
        <w:t xml:space="preserve"> </w:t>
      </w:r>
      <w:r w:rsidRPr="00AF2997">
        <w:rPr>
          <w:rFonts w:ascii="Times New Roman" w:hAnsi="Times New Roman" w:cs="Times New Roman"/>
          <w:sz w:val="28"/>
          <w:szCs w:val="28"/>
        </w:rPr>
        <w:t>Ведомственный контроль осуществляется в соответствии с регламентом, утвержденным органом ведомственного контроля, в котором в том числе определяются сроки и последовательность действий, состав специалистов структурных подразделений органа ведомственного контроля, уполномоченных на осуществление ведомственного контроля.</w:t>
      </w:r>
    </w:p>
    <w:p w:rsidR="00C13392" w:rsidRPr="00AF2997" w:rsidRDefault="00C13392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5. Ведомственный контроль осуществляется путем проведения плановых или внеплановых проверок.</w:t>
      </w:r>
    </w:p>
    <w:p w:rsidR="007E3898" w:rsidRDefault="00C13392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на основании плана ведомственного контроля, утвержденного руководителем органа ведомственного контроля или иным уполномоченным им лицом. </w:t>
      </w:r>
    </w:p>
    <w:p w:rsidR="007E3898" w:rsidRPr="007E3898" w:rsidRDefault="007E3898" w:rsidP="007E3898">
      <w:pPr>
        <w:pStyle w:val="afff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C13392" w:rsidRPr="00AF2997" w:rsidRDefault="00C13392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В отношении каждого подведомственного заказчика плановые проверки могут проводиться не чаще чем один раз в шесть месяцев.</w:t>
      </w:r>
    </w:p>
    <w:p w:rsidR="00C13392" w:rsidRPr="00AF2997" w:rsidRDefault="00C13392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Внеплановые проверки проводятся по поручению руководителя органа ведомственного контроля или иного уполномоченного им лица, а также на основании поступившей информации о нарушении законодательства Российской Федерации и иных нормативных правовых актов в сфере закупок товаров, работ, услуг отдельными видами юридических лиц.</w:t>
      </w:r>
    </w:p>
    <w:p w:rsidR="00C13392" w:rsidRPr="00AF2997" w:rsidRDefault="00C13392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Плановые и внеплановые проверки (далее - проверки) могут быть выездными или камеральными.</w:t>
      </w:r>
    </w:p>
    <w:p w:rsidR="00C13392" w:rsidRPr="00AF2997" w:rsidRDefault="00C13392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Выездные проверки проводятся по месту нахождения подведомственного заказчика.</w:t>
      </w:r>
    </w:p>
    <w:p w:rsidR="00C13392" w:rsidRPr="00AF2997" w:rsidRDefault="00C13392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Камеральные проверки проводятся по месту нахождения органа ведомственного контроля на основании информации и документов, размещенных в единой информационной системе и (или) представленных по запросу органа ведомственного контроля подведомственным заказчиком. Срок представления документов для проведения камеральной проверки устанавливается органом ведомственного контроля в указанном запросе.</w:t>
      </w:r>
    </w:p>
    <w:p w:rsidR="00C13392" w:rsidRPr="00AF2997" w:rsidRDefault="00C13392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 xml:space="preserve">6. Решение о проведении проверки принимается руководителем органа ведомственного контроля или иным уполномоченным им лицом и оформляется соответствующим актом (приказом, распоряжением) о проведении проверки (далее - </w:t>
      </w:r>
      <w:r w:rsidR="002E3FC9" w:rsidRPr="00AF2997">
        <w:rPr>
          <w:rFonts w:ascii="Times New Roman" w:hAnsi="Times New Roman" w:cs="Times New Roman"/>
          <w:sz w:val="28"/>
          <w:szCs w:val="28"/>
        </w:rPr>
        <w:t>решение о проведении проверки).</w:t>
      </w:r>
    </w:p>
    <w:p w:rsidR="00C13392" w:rsidRPr="00AF2997" w:rsidRDefault="00C13392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7. В решении о проведении проверки указываются следующие сведения:</w:t>
      </w:r>
    </w:p>
    <w:p w:rsidR="002E3FC9" w:rsidRPr="00AF2997" w:rsidRDefault="002E3FC9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1) должность, фамилия, имя, отчество специалистов (специалиста), уполномоченных на осуществление ведомственного контроля;</w:t>
      </w:r>
    </w:p>
    <w:p w:rsidR="002E3FC9" w:rsidRPr="00AF2997" w:rsidRDefault="002E3FC9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2) предмет проверки;</w:t>
      </w:r>
    </w:p>
    <w:p w:rsidR="002E3FC9" w:rsidRPr="00AF2997" w:rsidRDefault="002E3FC9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3) даты начала и окончания проведения проверки;</w:t>
      </w:r>
    </w:p>
    <w:p w:rsidR="002E3FC9" w:rsidRPr="00AF2997" w:rsidRDefault="002E3FC9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4) проверяемый период;</w:t>
      </w:r>
    </w:p>
    <w:p w:rsidR="002E3FC9" w:rsidRPr="00AF2997" w:rsidRDefault="002E3FC9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5) наименование подведомственного заказчика.</w:t>
      </w:r>
    </w:p>
    <w:p w:rsidR="002E3FC9" w:rsidRPr="00AF2997" w:rsidRDefault="002E3FC9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8. Орган ведомственного контроля уведомляет подведомственного заказчика о проведении проверки путем направления уведомления (далее - уведомление).</w:t>
      </w:r>
    </w:p>
    <w:p w:rsidR="002E3FC9" w:rsidRPr="00AF2997" w:rsidRDefault="002E3FC9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9. Уведомление должно содержать следующую информацию:</w:t>
      </w:r>
    </w:p>
    <w:p w:rsidR="002E3FC9" w:rsidRPr="00AF2997" w:rsidRDefault="002E3FC9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1) наименование подведомственного заказчика, которому адресовано уведомление;</w:t>
      </w:r>
    </w:p>
    <w:p w:rsidR="002E3FC9" w:rsidRPr="00AF2997" w:rsidRDefault="002E3FC9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2) предмет проверки, в том числе период времени, за который проверяется деятельность подведомственного заказчика;</w:t>
      </w:r>
    </w:p>
    <w:p w:rsidR="002E3FC9" w:rsidRPr="00AF2997" w:rsidRDefault="002E3FC9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3) вид проверки (плановая или внеплановая, выездная или камеральная);</w:t>
      </w:r>
    </w:p>
    <w:p w:rsidR="002E3FC9" w:rsidRPr="00AF2997" w:rsidRDefault="002E3FC9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4) даты начала и окончания проведения проверки;</w:t>
      </w:r>
    </w:p>
    <w:p w:rsidR="002E3FC9" w:rsidRPr="00AF2997" w:rsidRDefault="002E3FC9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5) должность, фамилия, имя, отчество специалистов (специалиста), уполномоченных на осуществление ведомственного контроля;</w:t>
      </w:r>
    </w:p>
    <w:p w:rsidR="002E3FC9" w:rsidRPr="00AF2997" w:rsidRDefault="002E3FC9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6) запрос о представлении документов, информации, материальных средств, необходимых для проведения проверки;</w:t>
      </w:r>
    </w:p>
    <w:p w:rsidR="002E3FC9" w:rsidRPr="00AF2997" w:rsidRDefault="002E3FC9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7) информация о необходимости обеспечения условий для проведения выездной проверки, в том числе о предоставлении помещения для работы, сре</w:t>
      </w:r>
      <w:proofErr w:type="gramStart"/>
      <w:r w:rsidRPr="00AF299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AF2997">
        <w:rPr>
          <w:rFonts w:ascii="Times New Roman" w:hAnsi="Times New Roman" w:cs="Times New Roman"/>
          <w:sz w:val="28"/>
          <w:szCs w:val="28"/>
        </w:rPr>
        <w:t>язи и иных необходимых средств и оборудования.</w:t>
      </w:r>
    </w:p>
    <w:p w:rsidR="007E3898" w:rsidRDefault="007E3898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98" w:rsidRPr="007E3898" w:rsidRDefault="007E3898" w:rsidP="007E3898">
      <w:pPr>
        <w:pStyle w:val="afff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2E3FC9" w:rsidRPr="00AF2997" w:rsidRDefault="002E3FC9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 xml:space="preserve">10. Подготовка решения о проведении проверки и уведомления осуществляется специалистами (специалистом), уполномоченными на осуществление ведомственного контроля, в срок не </w:t>
      </w:r>
      <w:proofErr w:type="gramStart"/>
      <w:r w:rsidRPr="00AF299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F2997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начала проведения проверки.</w:t>
      </w:r>
    </w:p>
    <w:p w:rsidR="002E3FC9" w:rsidRPr="00AF2997" w:rsidRDefault="002E3FC9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11. Срок проведения проверки не должен превышать 15 календарных дней и может быть продлен только один раз в отношении данной проверки не более чем на 15 календарных дней по решению руководителя органа ведомственного контроля или иного уполномоченного им лица.</w:t>
      </w:r>
    </w:p>
    <w:p w:rsidR="002E3FC9" w:rsidRPr="00AF2997" w:rsidRDefault="002E3FC9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12. При проведении проверки специалисты (специалист), уполномоченные на осуществление ведомственного контроля, имеют право:</w:t>
      </w:r>
    </w:p>
    <w:p w:rsidR="002E3FC9" w:rsidRPr="00AF2997" w:rsidRDefault="002E3FC9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1) в случае осуществления выездной проверки - на беспрепятственный доступ на территорию, в помещения, здания подведомственного заказчика (в необходимых случаях - на фотосъемку, видеозапись, копирование документов) при предъявлении ими служебных удостоверений, копии решения о проведении проверки и уведомления с учетом требований законодательства Российской Федерации о защите государственной тайны;</w:t>
      </w:r>
    </w:p>
    <w:p w:rsidR="002E3FC9" w:rsidRPr="00AF2997" w:rsidRDefault="002E3FC9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2)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тайны;</w:t>
      </w:r>
    </w:p>
    <w:p w:rsidR="002E3FC9" w:rsidRPr="00AF2997" w:rsidRDefault="002E3FC9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3) 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2E3FC9" w:rsidRPr="00AF2997" w:rsidRDefault="002E3FC9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13. По результатам проведения проверки составляется акт проверки, который оформляется и подписывается специалистами (специалистом), уполномоченными на осуществление ведомственного контроля.</w:t>
      </w:r>
    </w:p>
    <w:p w:rsidR="002E3FC9" w:rsidRPr="00AF2997" w:rsidRDefault="002E3FC9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В течение 3 рабочих дней со дня подписания акта проверки один экземпляр акта проверки направляется подведомственному заказчику, второй экземпляр - руководителю органа ведомственного контроля или иному уполномоченному им лицу.</w:t>
      </w:r>
    </w:p>
    <w:p w:rsidR="002E3FC9" w:rsidRPr="00AF2997" w:rsidRDefault="002E3FC9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Подведомственный заказчик, в отношении которого проведена проверка, в течение 5 рабочих дней со дня получения акта проверки вправе представить в орган ведомственного контроля письменные возражения по фактам, изложенным в акте проверки, которые приобщаются к материалам проверки.</w:t>
      </w:r>
    </w:p>
    <w:p w:rsidR="002E3FC9" w:rsidRPr="00AF2997" w:rsidRDefault="002E3FC9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При выявлении нарушений по результатам проверки специалистами (специалистом), уполномоченными на осуществление ведомственного контроля, в порядке, установленном регламентом, указанным в пункте 4 настоящего Порядка, разрабатывается и утверждается план устранения выявленных нарушений.</w:t>
      </w:r>
    </w:p>
    <w:p w:rsidR="00F524BE" w:rsidRPr="00AF2997" w:rsidRDefault="00F524BE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AF2997">
        <w:rPr>
          <w:rFonts w:ascii="Times New Roman" w:hAnsi="Times New Roman" w:cs="Times New Roman"/>
          <w:sz w:val="28"/>
          <w:szCs w:val="28"/>
        </w:rPr>
        <w:t>В случае выявления по результатам проверок действий (бездействия), содержащих признаки состава административного правонарушения, материалы проверки подлежат направлению в Управление Федеральной антимонопольной службы по Краснодарского края для рассмотрения по компетенции.</w:t>
      </w:r>
      <w:proofErr w:type="gramEnd"/>
    </w:p>
    <w:p w:rsidR="00F524BE" w:rsidRPr="00AF2997" w:rsidRDefault="00F524BE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15. В случае выявления по результатам проверок действий (бездействия), содержащих признаки состава уголовного преступления, материалы проверки подлежат направлению в правоохранительные органы.</w:t>
      </w:r>
    </w:p>
    <w:p w:rsidR="007E3898" w:rsidRDefault="007E3898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98" w:rsidRPr="007E3898" w:rsidRDefault="007E3898" w:rsidP="007E3898">
      <w:pPr>
        <w:pStyle w:val="afff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F524BE" w:rsidRPr="00AF2997" w:rsidRDefault="00F524BE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97">
        <w:rPr>
          <w:rFonts w:ascii="Times New Roman" w:hAnsi="Times New Roman" w:cs="Times New Roman"/>
          <w:sz w:val="28"/>
          <w:szCs w:val="28"/>
        </w:rPr>
        <w:t>16. Материалы по результатам проверок, в том числе план устранения выявленных нарушений, указанный в пункте 13 настоящего Порядка, а также иные документы и информация, полученные (разработанные) в ходе проведения проверок, хранятся органом ведомственного контроля не менее 3 лет.</w:t>
      </w:r>
    </w:p>
    <w:p w:rsidR="00F524BE" w:rsidRPr="00AF2997" w:rsidRDefault="00F524BE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4BE" w:rsidRPr="00AF2997" w:rsidRDefault="00F524BE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5E7" w:rsidRPr="00AF2997" w:rsidRDefault="002C25E7" w:rsidP="007E3898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C3B" w:rsidRDefault="009E6C3B" w:rsidP="007E3898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E3898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 </w:t>
      </w:r>
    </w:p>
    <w:p w:rsidR="002C25E7" w:rsidRPr="00AF2997" w:rsidRDefault="007E3898" w:rsidP="007E3898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2C25E7" w:rsidRPr="00AF299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1" w:name="_GoBack"/>
      <w:bookmarkEnd w:id="1"/>
      <w:r w:rsidR="009E6C3B">
        <w:rPr>
          <w:rFonts w:ascii="Times New Roman" w:hAnsi="Times New Roman" w:cs="Times New Roman"/>
          <w:sz w:val="28"/>
          <w:szCs w:val="28"/>
        </w:rPr>
        <w:t xml:space="preserve">           В.А. </w:t>
      </w:r>
      <w:proofErr w:type="spellStart"/>
      <w:r w:rsidR="009E6C3B">
        <w:rPr>
          <w:rFonts w:ascii="Times New Roman" w:hAnsi="Times New Roman" w:cs="Times New Roman"/>
          <w:sz w:val="28"/>
          <w:szCs w:val="28"/>
        </w:rPr>
        <w:t>Даценко</w:t>
      </w:r>
      <w:proofErr w:type="spellEnd"/>
    </w:p>
    <w:sectPr w:rsidR="002C25E7" w:rsidRPr="00AF2997" w:rsidSect="007E3898">
      <w:pgSz w:w="11900" w:h="16800"/>
      <w:pgMar w:top="567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238AB"/>
    <w:multiLevelType w:val="multilevel"/>
    <w:tmpl w:val="2124D78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6718D"/>
    <w:rsid w:val="00014084"/>
    <w:rsid w:val="000158A0"/>
    <w:rsid w:val="00036EB3"/>
    <w:rsid w:val="00040DD1"/>
    <w:rsid w:val="000415E4"/>
    <w:rsid w:val="00057382"/>
    <w:rsid w:val="000A7787"/>
    <w:rsid w:val="000F090C"/>
    <w:rsid w:val="001057C5"/>
    <w:rsid w:val="00113FDA"/>
    <w:rsid w:val="001366F0"/>
    <w:rsid w:val="00182D65"/>
    <w:rsid w:val="001A4CB6"/>
    <w:rsid w:val="00207134"/>
    <w:rsid w:val="00245545"/>
    <w:rsid w:val="00250BF1"/>
    <w:rsid w:val="00251075"/>
    <w:rsid w:val="002C25E7"/>
    <w:rsid w:val="002D6187"/>
    <w:rsid w:val="002E3FC9"/>
    <w:rsid w:val="0030195C"/>
    <w:rsid w:val="00375625"/>
    <w:rsid w:val="00394AEB"/>
    <w:rsid w:val="00396999"/>
    <w:rsid w:val="003A4FC6"/>
    <w:rsid w:val="003C29CA"/>
    <w:rsid w:val="004128B3"/>
    <w:rsid w:val="00435938"/>
    <w:rsid w:val="0045454C"/>
    <w:rsid w:val="004572F4"/>
    <w:rsid w:val="0046718D"/>
    <w:rsid w:val="004709A7"/>
    <w:rsid w:val="004765F3"/>
    <w:rsid w:val="00501729"/>
    <w:rsid w:val="00561F2D"/>
    <w:rsid w:val="005669F8"/>
    <w:rsid w:val="005735DB"/>
    <w:rsid w:val="005A6950"/>
    <w:rsid w:val="005D1269"/>
    <w:rsid w:val="00606C91"/>
    <w:rsid w:val="00620432"/>
    <w:rsid w:val="00645314"/>
    <w:rsid w:val="00645B72"/>
    <w:rsid w:val="00665624"/>
    <w:rsid w:val="00676ED9"/>
    <w:rsid w:val="006A0A37"/>
    <w:rsid w:val="006B6019"/>
    <w:rsid w:val="0075652C"/>
    <w:rsid w:val="007701D4"/>
    <w:rsid w:val="00775D14"/>
    <w:rsid w:val="007A13F3"/>
    <w:rsid w:val="007D45EC"/>
    <w:rsid w:val="007E352D"/>
    <w:rsid w:val="007E3898"/>
    <w:rsid w:val="007E6786"/>
    <w:rsid w:val="007E7C3C"/>
    <w:rsid w:val="0080695D"/>
    <w:rsid w:val="008150B5"/>
    <w:rsid w:val="00854D60"/>
    <w:rsid w:val="00873A73"/>
    <w:rsid w:val="0088523A"/>
    <w:rsid w:val="008A1D25"/>
    <w:rsid w:val="008D25E3"/>
    <w:rsid w:val="0099762A"/>
    <w:rsid w:val="009A5620"/>
    <w:rsid w:val="009B0CEC"/>
    <w:rsid w:val="009D11CD"/>
    <w:rsid w:val="009E6C3B"/>
    <w:rsid w:val="00A65F79"/>
    <w:rsid w:val="00A718B2"/>
    <w:rsid w:val="00A77F73"/>
    <w:rsid w:val="00A83048"/>
    <w:rsid w:val="00AA0E25"/>
    <w:rsid w:val="00AA27C2"/>
    <w:rsid w:val="00AB4968"/>
    <w:rsid w:val="00AC2B48"/>
    <w:rsid w:val="00AC4AF5"/>
    <w:rsid w:val="00AD1B4A"/>
    <w:rsid w:val="00AE0E87"/>
    <w:rsid w:val="00AF2997"/>
    <w:rsid w:val="00B0377B"/>
    <w:rsid w:val="00B37C96"/>
    <w:rsid w:val="00B6724E"/>
    <w:rsid w:val="00B67DF4"/>
    <w:rsid w:val="00B816A0"/>
    <w:rsid w:val="00B90314"/>
    <w:rsid w:val="00BC58D5"/>
    <w:rsid w:val="00BC6AC5"/>
    <w:rsid w:val="00BD7AC1"/>
    <w:rsid w:val="00BE3330"/>
    <w:rsid w:val="00BF7224"/>
    <w:rsid w:val="00C13392"/>
    <w:rsid w:val="00C225BC"/>
    <w:rsid w:val="00C22949"/>
    <w:rsid w:val="00C35D37"/>
    <w:rsid w:val="00C41EA5"/>
    <w:rsid w:val="00C622CB"/>
    <w:rsid w:val="00C755CA"/>
    <w:rsid w:val="00C86E72"/>
    <w:rsid w:val="00CB59CA"/>
    <w:rsid w:val="00CB709B"/>
    <w:rsid w:val="00D01CAE"/>
    <w:rsid w:val="00D11404"/>
    <w:rsid w:val="00D55952"/>
    <w:rsid w:val="00D646CF"/>
    <w:rsid w:val="00DA2F9C"/>
    <w:rsid w:val="00DA4E5C"/>
    <w:rsid w:val="00DC028B"/>
    <w:rsid w:val="00DE47D9"/>
    <w:rsid w:val="00E149F3"/>
    <w:rsid w:val="00E53C15"/>
    <w:rsid w:val="00E83A43"/>
    <w:rsid w:val="00E96742"/>
    <w:rsid w:val="00EC64F4"/>
    <w:rsid w:val="00ED028C"/>
    <w:rsid w:val="00EF3D61"/>
    <w:rsid w:val="00F06D70"/>
    <w:rsid w:val="00F30931"/>
    <w:rsid w:val="00F5202C"/>
    <w:rsid w:val="00F524BE"/>
    <w:rsid w:val="00FA6F17"/>
    <w:rsid w:val="00FF2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72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F722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F722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F72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F722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F72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F72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F7224"/>
  </w:style>
  <w:style w:type="paragraph" w:customStyle="1" w:styleId="a8">
    <w:name w:val="Внимание: недобросовестность!"/>
    <w:basedOn w:val="a6"/>
    <w:next w:val="a"/>
    <w:uiPriority w:val="99"/>
    <w:rsid w:val="00BF7224"/>
  </w:style>
  <w:style w:type="character" w:customStyle="1" w:styleId="a9">
    <w:name w:val="Выделение для Базового Поиска"/>
    <w:basedOn w:val="a3"/>
    <w:uiPriority w:val="99"/>
    <w:rsid w:val="00BF72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F72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F72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F722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F7224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BF72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72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72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7224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BF722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F72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F722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F7224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F722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F7224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F72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F722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F722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F722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F72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F722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F72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F722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F722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F722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F722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F722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F722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F7224"/>
  </w:style>
  <w:style w:type="paragraph" w:customStyle="1" w:styleId="aff2">
    <w:name w:val="Моноширинный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F7224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BF72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F7224"/>
    <w:pPr>
      <w:ind w:firstLine="118"/>
    </w:pPr>
  </w:style>
  <w:style w:type="paragraph" w:customStyle="1" w:styleId="aff6">
    <w:name w:val="Нормальный (таблица)"/>
    <w:basedOn w:val="a"/>
    <w:next w:val="a"/>
    <w:rsid w:val="00BF722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BF7224"/>
    <w:pPr>
      <w:ind w:left="140"/>
    </w:pPr>
  </w:style>
  <w:style w:type="character" w:customStyle="1" w:styleId="aff9">
    <w:name w:val="Опечатки"/>
    <w:uiPriority w:val="99"/>
    <w:rsid w:val="00BF722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BF72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BF72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BF722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BF7224"/>
  </w:style>
  <w:style w:type="paragraph" w:customStyle="1" w:styleId="affe">
    <w:name w:val="Постоянная часть"/>
    <w:basedOn w:val="ac"/>
    <w:next w:val="a"/>
    <w:uiPriority w:val="99"/>
    <w:rsid w:val="00BF72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BF722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BF7224"/>
  </w:style>
  <w:style w:type="paragraph" w:customStyle="1" w:styleId="afff1">
    <w:name w:val="Примечание."/>
    <w:basedOn w:val="a6"/>
    <w:next w:val="a"/>
    <w:uiPriority w:val="99"/>
    <w:rsid w:val="00BF7224"/>
  </w:style>
  <w:style w:type="character" w:customStyle="1" w:styleId="afff2">
    <w:name w:val="Продолжение ссылки"/>
    <w:basedOn w:val="a4"/>
    <w:uiPriority w:val="99"/>
    <w:rsid w:val="00BF72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BF722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BF7224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BF72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BF72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F7224"/>
  </w:style>
  <w:style w:type="paragraph" w:customStyle="1" w:styleId="afff8">
    <w:name w:val="Текст в таблице"/>
    <w:basedOn w:val="aff6"/>
    <w:next w:val="a"/>
    <w:uiPriority w:val="99"/>
    <w:rsid w:val="00BF722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F722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BF72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BF7224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BF722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F7224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676ED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ffff">
    <w:name w:val="Верхний колонтитул Знак"/>
    <w:basedOn w:val="a0"/>
    <w:link w:val="afffe"/>
    <w:uiPriority w:val="99"/>
    <w:rsid w:val="00676ED9"/>
    <w:rPr>
      <w:rFonts w:ascii="Times New Roman" w:eastAsia="Times New Roman" w:hAnsi="Times New Roman" w:cs="Times New Roman"/>
      <w:sz w:val="28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676ED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676ED9"/>
    <w:rPr>
      <w:rFonts w:ascii="Tahoma" w:hAnsi="Tahoma" w:cs="Tahoma"/>
      <w:sz w:val="16"/>
      <w:szCs w:val="16"/>
    </w:rPr>
  </w:style>
  <w:style w:type="character" w:customStyle="1" w:styleId="affff2">
    <w:name w:val="Без интервала Знак"/>
    <w:link w:val="affff3"/>
    <w:uiPriority w:val="99"/>
    <w:locked/>
    <w:rsid w:val="00182D65"/>
    <w:rPr>
      <w:rFonts w:eastAsiaTheme="minorHAnsi"/>
      <w:lang w:eastAsia="en-US"/>
    </w:rPr>
  </w:style>
  <w:style w:type="paragraph" w:styleId="affff3">
    <w:name w:val="No Spacing"/>
    <w:link w:val="affff2"/>
    <w:uiPriority w:val="99"/>
    <w:qFormat/>
    <w:rsid w:val="00182D65"/>
    <w:pPr>
      <w:spacing w:after="0" w:line="240" w:lineRule="auto"/>
    </w:pPr>
    <w:rPr>
      <w:rFonts w:eastAsiaTheme="minorHAnsi"/>
      <w:lang w:eastAsia="en-US"/>
    </w:rPr>
  </w:style>
  <w:style w:type="paragraph" w:styleId="affff4">
    <w:name w:val="List Paragraph"/>
    <w:basedOn w:val="a"/>
    <w:uiPriority w:val="34"/>
    <w:qFormat/>
    <w:rsid w:val="00645B72"/>
    <w:pPr>
      <w:ind w:left="720"/>
      <w:contextualSpacing/>
    </w:pPr>
  </w:style>
  <w:style w:type="character" w:styleId="affff5">
    <w:name w:val="Hyperlink"/>
    <w:basedOn w:val="a0"/>
    <w:uiPriority w:val="99"/>
    <w:unhideWhenUsed/>
    <w:rsid w:val="00DA2F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72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F722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F722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F7224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F722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F72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F72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F7224"/>
  </w:style>
  <w:style w:type="paragraph" w:customStyle="1" w:styleId="a8">
    <w:name w:val="Внимание: недобросовестность!"/>
    <w:basedOn w:val="a6"/>
    <w:next w:val="a"/>
    <w:uiPriority w:val="99"/>
    <w:rsid w:val="00BF7224"/>
  </w:style>
  <w:style w:type="character" w:customStyle="1" w:styleId="a9">
    <w:name w:val="Выделение для Базового Поиска"/>
    <w:basedOn w:val="a3"/>
    <w:uiPriority w:val="99"/>
    <w:rsid w:val="00BF72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F72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F72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F722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F7224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BF72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72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72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7224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BF722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F72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F722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F7224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F722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F7224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F72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F722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F722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F722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F72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F722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F72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F722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F722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F722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F722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F722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F722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F7224"/>
  </w:style>
  <w:style w:type="paragraph" w:customStyle="1" w:styleId="aff2">
    <w:name w:val="Моноширинный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F7224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BF72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F7224"/>
    <w:pPr>
      <w:ind w:firstLine="118"/>
    </w:pPr>
  </w:style>
  <w:style w:type="paragraph" w:customStyle="1" w:styleId="aff6">
    <w:name w:val="Нормальный (таблица)"/>
    <w:basedOn w:val="a"/>
    <w:next w:val="a"/>
    <w:rsid w:val="00BF722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BF7224"/>
    <w:pPr>
      <w:ind w:left="140"/>
    </w:pPr>
  </w:style>
  <w:style w:type="character" w:customStyle="1" w:styleId="aff9">
    <w:name w:val="Опечатки"/>
    <w:uiPriority w:val="99"/>
    <w:rsid w:val="00BF722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BF72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BF72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BF722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BF7224"/>
  </w:style>
  <w:style w:type="paragraph" w:customStyle="1" w:styleId="affe">
    <w:name w:val="Постоянная часть"/>
    <w:basedOn w:val="ac"/>
    <w:next w:val="a"/>
    <w:uiPriority w:val="99"/>
    <w:rsid w:val="00BF72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BF722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BF7224"/>
  </w:style>
  <w:style w:type="paragraph" w:customStyle="1" w:styleId="afff1">
    <w:name w:val="Примечание."/>
    <w:basedOn w:val="a6"/>
    <w:next w:val="a"/>
    <w:uiPriority w:val="99"/>
    <w:rsid w:val="00BF7224"/>
  </w:style>
  <w:style w:type="character" w:customStyle="1" w:styleId="afff2">
    <w:name w:val="Продолжение ссылки"/>
    <w:basedOn w:val="a4"/>
    <w:uiPriority w:val="99"/>
    <w:rsid w:val="00BF72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BF722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BF7224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BF72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BF72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F7224"/>
  </w:style>
  <w:style w:type="paragraph" w:customStyle="1" w:styleId="afff8">
    <w:name w:val="Текст в таблице"/>
    <w:basedOn w:val="aff6"/>
    <w:next w:val="a"/>
    <w:uiPriority w:val="99"/>
    <w:rsid w:val="00BF722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F722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BF72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BF7224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BF722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F7224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676ED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ffff">
    <w:name w:val="Верхний колонтитул Знак"/>
    <w:basedOn w:val="a0"/>
    <w:link w:val="afffe"/>
    <w:uiPriority w:val="99"/>
    <w:rsid w:val="00676ED9"/>
    <w:rPr>
      <w:rFonts w:ascii="Times New Roman" w:eastAsia="Times New Roman" w:hAnsi="Times New Roman" w:cs="Times New Roman"/>
      <w:sz w:val="28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676ED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676ED9"/>
    <w:rPr>
      <w:rFonts w:ascii="Tahoma" w:hAnsi="Tahoma" w:cs="Tahoma"/>
      <w:sz w:val="16"/>
      <w:szCs w:val="16"/>
    </w:rPr>
  </w:style>
  <w:style w:type="character" w:customStyle="1" w:styleId="affff2">
    <w:name w:val="Без интервала Знак"/>
    <w:link w:val="affff3"/>
    <w:uiPriority w:val="99"/>
    <w:locked/>
    <w:rsid w:val="00182D65"/>
    <w:rPr>
      <w:rFonts w:eastAsiaTheme="minorHAnsi"/>
      <w:lang w:eastAsia="en-US"/>
    </w:rPr>
  </w:style>
  <w:style w:type="paragraph" w:styleId="affff3">
    <w:name w:val="No Spacing"/>
    <w:link w:val="affff2"/>
    <w:uiPriority w:val="99"/>
    <w:qFormat/>
    <w:rsid w:val="00182D65"/>
    <w:pPr>
      <w:spacing w:after="0" w:line="240" w:lineRule="auto"/>
    </w:pPr>
    <w:rPr>
      <w:rFonts w:eastAsiaTheme="minorHAnsi"/>
      <w:lang w:eastAsia="en-US"/>
    </w:rPr>
  </w:style>
  <w:style w:type="paragraph" w:styleId="affff4">
    <w:name w:val="List Paragraph"/>
    <w:basedOn w:val="a"/>
    <w:uiPriority w:val="34"/>
    <w:qFormat/>
    <w:rsid w:val="00645B72"/>
    <w:pPr>
      <w:ind w:left="720"/>
      <w:contextualSpacing/>
    </w:pPr>
  </w:style>
  <w:style w:type="character" w:styleId="affff5">
    <w:name w:val="Hyperlink"/>
    <w:basedOn w:val="a0"/>
    <w:uiPriority w:val="99"/>
    <w:unhideWhenUsed/>
    <w:rsid w:val="00DA2F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C5905-043C-4774-BDF6-72DEA4E8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21</cp:revision>
  <cp:lastPrinted>2019-12-04T07:58:00Z</cp:lastPrinted>
  <dcterms:created xsi:type="dcterms:W3CDTF">2019-09-26T07:51:00Z</dcterms:created>
  <dcterms:modified xsi:type="dcterms:W3CDTF">2019-12-04T07:58:00Z</dcterms:modified>
</cp:coreProperties>
</file>