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03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015" cy="771525"/>
            <wp:effectExtent l="19050" t="0" r="635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033A">
        <w:rPr>
          <w:rFonts w:ascii="Times New Roman" w:hAnsi="Times New Roman" w:cs="Times New Roman"/>
          <w:sz w:val="28"/>
          <w:szCs w:val="28"/>
        </w:rPr>
        <w:t>АДМИНИСТРАЦИЯ ГРИШКОВСКОГО СЕЛЬСКОГО ПОСЕЛЕНИЯ</w:t>
      </w:r>
    </w:p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033A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033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D9033A" w:rsidRPr="00D9033A" w:rsidTr="00D9033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33A" w:rsidRPr="00D9033A" w:rsidRDefault="00D9033A" w:rsidP="00D903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3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033A" w:rsidRPr="00D9033A" w:rsidRDefault="00D9033A" w:rsidP="00D903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33A">
              <w:rPr>
                <w:rFonts w:ascii="Times New Roman" w:hAnsi="Times New Roman" w:cs="Times New Roman"/>
                <w:sz w:val="28"/>
                <w:szCs w:val="28"/>
              </w:rPr>
              <w:t>09.01.2017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9033A" w:rsidRPr="00D9033A" w:rsidRDefault="00D9033A" w:rsidP="00D903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033A" w:rsidRPr="00D9033A" w:rsidRDefault="00D9033A" w:rsidP="00D903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3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033A" w:rsidRPr="00D9033A" w:rsidRDefault="00D9033A" w:rsidP="00D903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33A"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proofErr w:type="spellStart"/>
            <w:proofErr w:type="gramStart"/>
            <w:r w:rsidRPr="00D903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033A">
        <w:rPr>
          <w:rFonts w:ascii="Times New Roman" w:hAnsi="Times New Roman" w:cs="Times New Roman"/>
          <w:sz w:val="28"/>
          <w:szCs w:val="28"/>
        </w:rPr>
        <w:t>село Гришковское</w:t>
      </w:r>
    </w:p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033A">
        <w:rPr>
          <w:rFonts w:ascii="Times New Roman" w:hAnsi="Times New Roman" w:cs="Times New Roman"/>
          <w:sz w:val="28"/>
          <w:szCs w:val="28"/>
        </w:rPr>
        <w:t>Об утверждении графика приёма граждан</w:t>
      </w:r>
    </w:p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033A">
        <w:rPr>
          <w:rFonts w:ascii="Times New Roman" w:hAnsi="Times New Roman" w:cs="Times New Roman"/>
          <w:sz w:val="28"/>
          <w:szCs w:val="28"/>
        </w:rPr>
        <w:t>главой Гришковского сельского поселения</w:t>
      </w:r>
    </w:p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033A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033A">
        <w:rPr>
          <w:rFonts w:ascii="Times New Roman" w:hAnsi="Times New Roman" w:cs="Times New Roman"/>
          <w:sz w:val="28"/>
          <w:szCs w:val="28"/>
        </w:rPr>
        <w:t>на 2017 год</w:t>
      </w:r>
    </w:p>
    <w:p w:rsidR="00D9033A" w:rsidRPr="00D9033A" w:rsidRDefault="00D9033A" w:rsidP="00D903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033A" w:rsidRPr="00D9033A" w:rsidRDefault="00D9033A" w:rsidP="00D903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9033A" w:rsidRPr="00D9033A" w:rsidRDefault="00D9033A" w:rsidP="005E63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033A" w:rsidRPr="00D9033A" w:rsidRDefault="00D9033A" w:rsidP="005E63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3A">
        <w:rPr>
          <w:rFonts w:ascii="Times New Roman" w:hAnsi="Times New Roman" w:cs="Times New Roman"/>
          <w:sz w:val="28"/>
          <w:szCs w:val="28"/>
        </w:rPr>
        <w:t>В соответствии с Уставом Гришковского сельского поселения Калининского района, постановлением администрации Гришковского сельского поселения Калининского района от 28 октября 2013 года № 94  «Об утверждении  Порядка работы с обращениями граждан в администрации Гришковского сельского поселения Калининского района» (в редакции постановлений администрации Гришковского сельского поселения от 27.01.2015 № 9, от 24.11.2015 № 137):</w:t>
      </w:r>
    </w:p>
    <w:p w:rsidR="00D9033A" w:rsidRPr="00D9033A" w:rsidRDefault="00D9033A" w:rsidP="005E63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3A">
        <w:rPr>
          <w:rFonts w:ascii="Times New Roman" w:hAnsi="Times New Roman" w:cs="Times New Roman"/>
          <w:sz w:val="28"/>
          <w:szCs w:val="28"/>
        </w:rPr>
        <w:t>1. Утвердить график приёма граждан главой Гришковского сельского поселения Калининского района на 2017 год согласно приложению.</w:t>
      </w:r>
    </w:p>
    <w:p w:rsidR="00D9033A" w:rsidRPr="00D9033A" w:rsidRDefault="00D9033A" w:rsidP="005E63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033A">
        <w:rPr>
          <w:rFonts w:ascii="Times New Roman" w:hAnsi="Times New Roman" w:cs="Times New Roman"/>
          <w:sz w:val="28"/>
          <w:szCs w:val="28"/>
        </w:rPr>
        <w:tab/>
        <w:t xml:space="preserve">2. Контроль  за выполнением настоящего распоряжения оставляю </w:t>
      </w:r>
      <w:proofErr w:type="gramStart"/>
      <w:r w:rsidRPr="00D9033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033A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D9033A" w:rsidRPr="00D9033A" w:rsidRDefault="00D9033A" w:rsidP="005E63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033A">
        <w:rPr>
          <w:rFonts w:ascii="Times New Roman" w:hAnsi="Times New Roman" w:cs="Times New Roman"/>
          <w:sz w:val="28"/>
          <w:szCs w:val="28"/>
        </w:rPr>
        <w:tab/>
        <w:t>3. Распоряжение вступает  в силу со дня его обнародования.</w:t>
      </w:r>
    </w:p>
    <w:p w:rsidR="00D9033A" w:rsidRPr="00D9033A" w:rsidRDefault="00D9033A" w:rsidP="005E63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033A" w:rsidRPr="00D9033A" w:rsidRDefault="00D9033A" w:rsidP="005E63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033A" w:rsidRPr="00D9033A" w:rsidRDefault="00D9033A" w:rsidP="005E63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033A" w:rsidRPr="00D9033A" w:rsidRDefault="00D9033A" w:rsidP="005E63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033A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D9033A" w:rsidRPr="00D9033A" w:rsidRDefault="00D9033A" w:rsidP="005E63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033A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В.А.Даценко</w:t>
      </w:r>
    </w:p>
    <w:p w:rsidR="00D9033A" w:rsidRPr="00D9033A" w:rsidRDefault="00D9033A" w:rsidP="005E63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033A" w:rsidRPr="00D9033A" w:rsidRDefault="00D9033A" w:rsidP="005E63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033A" w:rsidRDefault="00D9033A" w:rsidP="005E63B6">
      <w:pPr>
        <w:jc w:val="both"/>
        <w:rPr>
          <w:szCs w:val="28"/>
        </w:rPr>
      </w:pPr>
    </w:p>
    <w:p w:rsidR="00D9033A" w:rsidRDefault="00D9033A" w:rsidP="005E63B6">
      <w:pPr>
        <w:ind w:right="-63"/>
        <w:jc w:val="both"/>
        <w:rPr>
          <w:szCs w:val="28"/>
        </w:rPr>
      </w:pPr>
    </w:p>
    <w:p w:rsidR="00951AA2" w:rsidRDefault="00951AA2" w:rsidP="00D9033A">
      <w:pPr>
        <w:pStyle w:val="a6"/>
      </w:pPr>
    </w:p>
    <w:sectPr w:rsidR="00951AA2" w:rsidSect="0011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033A"/>
    <w:rsid w:val="001150B0"/>
    <w:rsid w:val="005E63B6"/>
    <w:rsid w:val="00951AA2"/>
    <w:rsid w:val="00D9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9033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9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33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903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2017-01-16T12:28:00Z</dcterms:created>
  <dcterms:modified xsi:type="dcterms:W3CDTF">2017-01-16T12:32:00Z</dcterms:modified>
</cp:coreProperties>
</file>