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BE" w:rsidRPr="00F127DB" w:rsidRDefault="00EF406D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/>
          </v:shape>
        </w:pict>
      </w:r>
    </w:p>
    <w:p w:rsidR="00EE56BE" w:rsidRPr="00825DA3" w:rsidRDefault="00EE56BE" w:rsidP="00DE6BF7">
      <w:pPr>
        <w:tabs>
          <w:tab w:val="left" w:pos="8505"/>
        </w:tabs>
        <w:jc w:val="center"/>
        <w:rPr>
          <w:noProof/>
          <w:sz w:val="18"/>
          <w:szCs w:val="18"/>
        </w:rPr>
      </w:pPr>
    </w:p>
    <w:p w:rsidR="00EE56BE" w:rsidRDefault="00EE56BE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EE56BE" w:rsidRDefault="00EE56BE" w:rsidP="00825DA3">
      <w:pPr>
        <w:jc w:val="center"/>
      </w:pPr>
    </w:p>
    <w:p w:rsidR="00EE56BE" w:rsidRDefault="00EE56BE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E56BE" w:rsidRDefault="00EE56BE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EE56BE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E56BE" w:rsidRPr="00DD15DC" w:rsidRDefault="00EE56BE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6BE" w:rsidRPr="00DD15DC" w:rsidRDefault="00C771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406D">
              <w:rPr>
                <w:sz w:val="26"/>
                <w:szCs w:val="26"/>
              </w:rPr>
              <w:t>22.09.2016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E56BE" w:rsidRPr="00DD15DC" w:rsidRDefault="00EE56BE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E56BE" w:rsidRPr="00DD15DC" w:rsidRDefault="00EE56BE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6BE" w:rsidRPr="001A22EE" w:rsidRDefault="00C771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406D">
              <w:rPr>
                <w:sz w:val="26"/>
                <w:szCs w:val="26"/>
              </w:rPr>
              <w:t>86</w:t>
            </w:r>
            <w:bookmarkStart w:id="0" w:name="_GoBack"/>
            <w:bookmarkEnd w:id="0"/>
          </w:p>
        </w:tc>
      </w:tr>
    </w:tbl>
    <w:p w:rsidR="00EE56BE" w:rsidRPr="00DD15DC" w:rsidRDefault="00EE56BE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EE56BE" w:rsidRPr="00A54545" w:rsidRDefault="00EE56BE" w:rsidP="00A54545">
      <w:pPr>
        <w:jc w:val="center"/>
        <w:rPr>
          <w:szCs w:val="28"/>
        </w:rPr>
      </w:pPr>
    </w:p>
    <w:p w:rsidR="00EE56BE" w:rsidRPr="00A54545" w:rsidRDefault="00EE56BE" w:rsidP="00A54545">
      <w:pPr>
        <w:jc w:val="center"/>
        <w:rPr>
          <w:szCs w:val="28"/>
        </w:rPr>
      </w:pPr>
    </w:p>
    <w:p w:rsidR="00EE56BE" w:rsidRPr="00A54545" w:rsidRDefault="00EE56BE" w:rsidP="00A54545">
      <w:pPr>
        <w:jc w:val="center"/>
        <w:rPr>
          <w:szCs w:val="28"/>
        </w:rPr>
      </w:pPr>
    </w:p>
    <w:p w:rsidR="00EE56BE" w:rsidRDefault="00EE56BE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EE56BE" w:rsidRDefault="00EE56BE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</w:t>
      </w:r>
    </w:p>
    <w:p w:rsidR="00EE56BE" w:rsidRDefault="00EE56BE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21 декабря 2015 года № 57 «О бюджете  </w:t>
      </w:r>
    </w:p>
    <w:p w:rsidR="00EE56BE" w:rsidRDefault="00EE56BE" w:rsidP="00A545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</w:t>
      </w:r>
    </w:p>
    <w:p w:rsidR="00EE56BE" w:rsidRDefault="00EE56BE" w:rsidP="00A54545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на 2016 год»</w:t>
      </w:r>
    </w:p>
    <w:p w:rsidR="00EE56BE" w:rsidRDefault="00EE56BE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56BE" w:rsidRDefault="00EE56BE" w:rsidP="00A54545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6BE" w:rsidRDefault="00EE56BE" w:rsidP="00DE6BF7">
      <w:pPr>
        <w:jc w:val="center"/>
        <w:rPr>
          <w:szCs w:val="28"/>
        </w:rPr>
      </w:pPr>
    </w:p>
    <w:p w:rsidR="00EE56BE" w:rsidRDefault="00EE56BE" w:rsidP="00DB2C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E56BE" w:rsidRPr="00DB2C8C" w:rsidRDefault="00EE56BE" w:rsidP="00DB2C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2015 года № 57 «О бюджете  Гришковского сельского поселения Калининского района на 2016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EE56BE" w:rsidRDefault="00EE56BE" w:rsidP="001E56F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 9455,3 тыс. рублей;</w:t>
      </w:r>
    </w:p>
    <w:p w:rsidR="00EE56BE" w:rsidRDefault="00EE56BE" w:rsidP="001E56F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8943,0 тыс. рублей;</w:t>
      </w: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профицит  бюджета поселения в сумме  512,3тыс. рублей.</w:t>
      </w:r>
    </w:p>
    <w:p w:rsidR="00EE56BE" w:rsidRPr="00743398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1).</w:t>
      </w:r>
    </w:p>
    <w:p w:rsidR="00EE56BE" w:rsidRPr="00743398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1.3. Приложение № 2 «Распределение доходов бюджета Гришковского сельского поселения по кодам видов (подвидов)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2).</w:t>
      </w:r>
    </w:p>
    <w:p w:rsidR="00EE56BE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Pr="00743398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743398">
        <w:rPr>
          <w:rFonts w:ascii="Times New Roman" w:hAnsi="Times New Roman"/>
          <w:sz w:val="28"/>
          <w:szCs w:val="28"/>
        </w:rPr>
        <w:t>Приложение № 3 «Безвозмездные поступления из краевого и  муниц</w:t>
      </w:r>
      <w:r>
        <w:rPr>
          <w:rFonts w:ascii="Times New Roman" w:hAnsi="Times New Roman"/>
          <w:sz w:val="28"/>
          <w:szCs w:val="28"/>
        </w:rPr>
        <w:t>ипального бюджетов на 2016 год» к решению</w:t>
      </w:r>
      <w:r w:rsidRPr="00743398">
        <w:rPr>
          <w:rFonts w:ascii="Times New Roman" w:hAnsi="Times New Roman"/>
          <w:sz w:val="28"/>
          <w:szCs w:val="28"/>
        </w:rPr>
        <w:t xml:space="preserve"> изложить в новой редакции (приложение № 3).</w:t>
      </w:r>
      <w:proofErr w:type="gramEnd"/>
    </w:p>
    <w:p w:rsidR="00EE56BE" w:rsidRPr="00743398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 xml:space="preserve">4).  </w:t>
      </w:r>
    </w:p>
    <w:p w:rsidR="00EE56BE" w:rsidRPr="00743398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5).</w:t>
      </w:r>
    </w:p>
    <w:p w:rsidR="00EE56BE" w:rsidRPr="00743398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7. Приложение № 6 «Ведомственная структура расходов бюджета Гришковского сельского поселения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6).</w:t>
      </w:r>
    </w:p>
    <w:p w:rsidR="00EE56BE" w:rsidRPr="00743398" w:rsidRDefault="00EE56BE" w:rsidP="007433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 Приложение № 7</w:t>
      </w:r>
      <w:r w:rsidRPr="00743398">
        <w:rPr>
          <w:rFonts w:ascii="Times New Roman" w:hAnsi="Times New Roman"/>
          <w:sz w:val="28"/>
          <w:szCs w:val="28"/>
        </w:rPr>
        <w:t>«Источ</w:t>
      </w:r>
      <w:r>
        <w:rPr>
          <w:rFonts w:ascii="Times New Roman" w:hAnsi="Times New Roman"/>
          <w:sz w:val="28"/>
          <w:szCs w:val="28"/>
        </w:rPr>
        <w:t xml:space="preserve">ники внутреннего финансирования </w:t>
      </w:r>
      <w:r w:rsidRPr="00743398">
        <w:rPr>
          <w:rFonts w:ascii="Times New Roman" w:hAnsi="Times New Roman"/>
          <w:sz w:val="28"/>
          <w:szCs w:val="28"/>
        </w:rPr>
        <w:t xml:space="preserve">дефицита бюджета Гришковского сельского поселения Калининского района на 2016 год»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743398">
        <w:rPr>
          <w:rFonts w:ascii="Times New Roman" w:hAnsi="Times New Roman"/>
          <w:sz w:val="28"/>
          <w:szCs w:val="28"/>
        </w:rPr>
        <w:t>изложить в новой редакции (приложение № 7).</w:t>
      </w:r>
    </w:p>
    <w:p w:rsidR="00EE56BE" w:rsidRPr="00101C82" w:rsidRDefault="00EE56BE" w:rsidP="00101C8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16 «О повышении</w:t>
      </w:r>
      <w:r w:rsidRPr="008568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68E6">
        <w:rPr>
          <w:rFonts w:ascii="Times New Roman" w:hAnsi="Times New Roman"/>
          <w:sz w:val="28"/>
          <w:szCs w:val="28"/>
        </w:rPr>
        <w:t>фондов оплаты труда работников муниципальных учреждений</w:t>
      </w:r>
      <w:proofErr w:type="gramEnd"/>
      <w:r w:rsidRPr="008568E6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 с 1 октября 2016 года на 6 процентов</w:t>
      </w:r>
      <w:r>
        <w:rPr>
          <w:rFonts w:ascii="Times New Roman" w:hAnsi="Times New Roman"/>
          <w:sz w:val="28"/>
          <w:szCs w:val="28"/>
        </w:rPr>
        <w:t xml:space="preserve">» решения </w:t>
      </w:r>
      <w:r w:rsidRPr="00DB2C8C">
        <w:rPr>
          <w:rFonts w:ascii="Times New Roman" w:hAnsi="Times New Roman"/>
          <w:sz w:val="28"/>
          <w:szCs w:val="28"/>
        </w:rPr>
        <w:t>Совета Гришковского сельского поселения Калининского района от 21 декабря 2015 года № 57 «О бюджете  Гришковского сельского поселения Калининского района на 2016 год»</w:t>
      </w:r>
      <w:r>
        <w:rPr>
          <w:rFonts w:ascii="Times New Roman" w:hAnsi="Times New Roman"/>
          <w:sz w:val="28"/>
          <w:szCs w:val="28"/>
        </w:rPr>
        <w:t xml:space="preserve">, отменить. </w:t>
      </w:r>
    </w:p>
    <w:p w:rsidR="00EE56BE" w:rsidRDefault="00EE56BE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43398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порядке.</w:t>
      </w:r>
    </w:p>
    <w:p w:rsidR="00EE56BE" w:rsidRDefault="00EE56BE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3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33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EE56BE" w:rsidRPr="00D2240C" w:rsidRDefault="00EE56BE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43398">
        <w:rPr>
          <w:rFonts w:ascii="Times New Roman" w:hAnsi="Times New Roman"/>
          <w:sz w:val="28"/>
          <w:szCs w:val="28"/>
        </w:rPr>
        <w:t>.  Решение  вступает в силу  с момента его обнародования.</w:t>
      </w:r>
    </w:p>
    <w:p w:rsidR="00EE56BE" w:rsidRPr="00D870DB" w:rsidRDefault="00EE56BE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EE56BE" w:rsidRDefault="00EE56BE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6BE" w:rsidRDefault="00EE56BE" w:rsidP="0008680A">
      <w:pPr>
        <w:tabs>
          <w:tab w:val="left" w:pos="210"/>
          <w:tab w:val="left" w:pos="4995"/>
        </w:tabs>
        <w:rPr>
          <w:sz w:val="24"/>
        </w:rPr>
      </w:pPr>
    </w:p>
    <w:p w:rsidR="00FB0298" w:rsidRDefault="00FB0298" w:rsidP="0008680A">
      <w:pPr>
        <w:tabs>
          <w:tab w:val="left" w:pos="210"/>
          <w:tab w:val="left" w:pos="4995"/>
        </w:tabs>
        <w:rPr>
          <w:sz w:val="24"/>
        </w:rPr>
      </w:pPr>
    </w:p>
    <w:p w:rsidR="00FB0298" w:rsidRDefault="00FB0298" w:rsidP="0008680A">
      <w:pPr>
        <w:tabs>
          <w:tab w:val="left" w:pos="210"/>
          <w:tab w:val="left" w:pos="4995"/>
        </w:tabs>
        <w:rPr>
          <w:sz w:val="24"/>
        </w:rPr>
      </w:pPr>
    </w:p>
    <w:p w:rsidR="00FB0298" w:rsidRDefault="00FB0298" w:rsidP="0008680A">
      <w:pPr>
        <w:tabs>
          <w:tab w:val="left" w:pos="210"/>
          <w:tab w:val="left" w:pos="4995"/>
        </w:tabs>
        <w:rPr>
          <w:sz w:val="24"/>
        </w:rPr>
      </w:pPr>
    </w:p>
    <w:p w:rsidR="00FB0298" w:rsidRDefault="00FB0298" w:rsidP="0008680A">
      <w:pPr>
        <w:tabs>
          <w:tab w:val="left" w:pos="210"/>
          <w:tab w:val="left" w:pos="4995"/>
        </w:tabs>
        <w:rPr>
          <w:sz w:val="24"/>
        </w:rPr>
      </w:pPr>
    </w:p>
    <w:p w:rsidR="00BB26BD" w:rsidRDefault="00FB0298" w:rsidP="00FB0298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4379"/>
        <w:gridCol w:w="560"/>
        <w:gridCol w:w="1540"/>
        <w:gridCol w:w="560"/>
        <w:gridCol w:w="140"/>
        <w:gridCol w:w="1260"/>
        <w:gridCol w:w="1521"/>
      </w:tblGrid>
      <w:tr w:rsidR="00BB26BD" w:rsidRPr="00BB26BD" w:rsidTr="00BB26BD">
        <w:tc>
          <w:tcPr>
            <w:tcW w:w="9960" w:type="dxa"/>
            <w:gridSpan w:val="7"/>
            <w:hideMark/>
          </w:tcPr>
          <w:p w:rsidR="00BB26BD" w:rsidRDefault="00BB26BD">
            <w:pPr>
              <w:pStyle w:val="af"/>
              <w:spacing w:line="276" w:lineRule="auto"/>
              <w:ind w:left="0" w:firstLine="0"/>
              <w:jc w:val="center"/>
              <w:rPr>
                <w:rStyle w:val="ae"/>
                <w:sz w:val="28"/>
                <w:szCs w:val="28"/>
              </w:rPr>
            </w:pPr>
            <w:r>
              <w:rPr>
                <w:rStyle w:val="ae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ЛИСТ СОГЛАСОВАНИЯ</w:t>
            </w:r>
          </w:p>
          <w:p w:rsidR="00BB26BD" w:rsidRDefault="00BB26BD">
            <w:pPr>
              <w:pStyle w:val="af"/>
              <w:spacing w:line="276" w:lineRule="auto"/>
              <w:ind w:left="0" w:firstLine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  <w:p w:rsidR="00BB26BD" w:rsidRDefault="00BB26BD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Калининского района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_______________ №_____</w:t>
            </w:r>
          </w:p>
        </w:tc>
      </w:tr>
      <w:tr w:rsidR="00BB26BD" w:rsidRPr="00BB26BD" w:rsidTr="00BB26BD">
        <w:tc>
          <w:tcPr>
            <w:tcW w:w="4379" w:type="dxa"/>
            <w:hideMark/>
          </w:tcPr>
          <w:p w:rsidR="00BB26BD" w:rsidRPr="00BB26BD" w:rsidRDefault="00BB26B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gridSpan w:val="2"/>
            <w:hideMark/>
          </w:tcPr>
          <w:p w:rsidR="00BB26BD" w:rsidRPr="00BB26BD" w:rsidRDefault="00BB26B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hideMark/>
          </w:tcPr>
          <w:p w:rsidR="00BB26BD" w:rsidRPr="00BB26BD" w:rsidRDefault="00BB26B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hideMark/>
          </w:tcPr>
          <w:p w:rsidR="00BB26BD" w:rsidRPr="00BB26BD" w:rsidRDefault="00BB26B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</w:tcPr>
          <w:p w:rsidR="00BB26BD" w:rsidRDefault="00BB26BD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26BD" w:rsidRPr="00BB26BD" w:rsidTr="00BB26BD">
        <w:tc>
          <w:tcPr>
            <w:tcW w:w="9960" w:type="dxa"/>
            <w:gridSpan w:val="7"/>
            <w:hideMark/>
          </w:tcPr>
          <w:p w:rsidR="00BB26BD" w:rsidRPr="000C0649" w:rsidRDefault="000C0649" w:rsidP="000C064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0649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Гришковского сельского поселения Калининского района от 21 декабря 2015 года № 57 «О бюджете  Гришковского сельского поселения Калининского района на 2016 год»</w:t>
            </w:r>
          </w:p>
        </w:tc>
      </w:tr>
      <w:tr w:rsidR="00BB26BD" w:rsidRPr="00BB26BD" w:rsidTr="00BB26BD">
        <w:tc>
          <w:tcPr>
            <w:tcW w:w="9960" w:type="dxa"/>
            <w:gridSpan w:val="7"/>
          </w:tcPr>
          <w:p w:rsidR="00BB26BD" w:rsidRDefault="00BB26BD" w:rsidP="000C0649">
            <w:pPr>
              <w:pStyle w:val="af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26BD" w:rsidRPr="00BB26BD" w:rsidTr="00BB26BD">
        <w:tc>
          <w:tcPr>
            <w:tcW w:w="4939" w:type="dxa"/>
            <w:gridSpan w:val="2"/>
          </w:tcPr>
          <w:p w:rsidR="00BB26BD" w:rsidRDefault="00BB26BD">
            <w:pPr>
              <w:pStyle w:val="af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 внесен:</w:t>
            </w:r>
          </w:p>
          <w:p w:rsidR="00BB26BD" w:rsidRDefault="00BB26BD">
            <w:pPr>
              <w:pStyle w:val="af"/>
              <w:spacing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Председателем Совета </w:t>
            </w:r>
          </w:p>
          <w:p w:rsidR="00BB26BD" w:rsidRDefault="00BB26BD">
            <w:pPr>
              <w:pStyle w:val="af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BB26BD" w:rsidRDefault="00BB26BD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BB26BD" w:rsidRPr="00BB26BD" w:rsidTr="00BB26BD">
        <w:tc>
          <w:tcPr>
            <w:tcW w:w="4939" w:type="dxa"/>
            <w:gridSpan w:val="2"/>
          </w:tcPr>
          <w:p w:rsidR="00BB26BD" w:rsidRDefault="00BB26BD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Составитель проекта:</w:t>
            </w:r>
          </w:p>
          <w:p w:rsidR="00BB26BD" w:rsidRDefault="00BB26BD">
            <w:pPr>
              <w:pStyle w:val="af"/>
              <w:spacing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финансового  отдела администрации Гришковского сельского поселения</w:t>
            </w:r>
          </w:p>
          <w:p w:rsidR="00BB26BD" w:rsidRDefault="00BB26BD">
            <w:pPr>
              <w:pStyle w:val="af"/>
              <w:spacing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Калининского района</w:t>
            </w:r>
          </w:p>
          <w:p w:rsidR="00BB26BD" w:rsidRDefault="00BB26BD">
            <w:pPr>
              <w:pStyle w:val="af"/>
              <w:spacing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40" w:type="dxa"/>
            <w:gridSpan w:val="3"/>
          </w:tcPr>
          <w:p w:rsidR="00BB26BD" w:rsidRDefault="00BB26BD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26BD" w:rsidRDefault="00BB26BD">
            <w:pPr>
              <w:pStyle w:val="af"/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Крыжановская</w:t>
            </w:r>
            <w:proofErr w:type="spellEnd"/>
          </w:p>
        </w:tc>
      </w:tr>
      <w:tr w:rsidR="009041DA" w:rsidRPr="00BB26BD" w:rsidTr="00BB26BD">
        <w:tc>
          <w:tcPr>
            <w:tcW w:w="4939" w:type="dxa"/>
            <w:gridSpan w:val="2"/>
            <w:hideMark/>
          </w:tcPr>
          <w:p w:rsidR="009041DA" w:rsidRDefault="009041DA" w:rsidP="001A7D8F">
            <w:pPr>
              <w:pStyle w:val="af"/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9041DA" w:rsidRDefault="009041DA" w:rsidP="001A7D8F">
            <w:pPr>
              <w:pStyle w:val="af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Постоянной комиссией Совета Гришковского сельского  поселения Калининского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бюджету, экономике, налогам и распоряжению муниципальной собственностью, вопросам землепользования и благоустройства</w:t>
            </w:r>
          </w:p>
        </w:tc>
        <w:tc>
          <w:tcPr>
            <w:tcW w:w="2240" w:type="dxa"/>
            <w:gridSpan w:val="3"/>
          </w:tcPr>
          <w:p w:rsidR="009041DA" w:rsidRDefault="009041DA" w:rsidP="001A7D8F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9041DA" w:rsidRDefault="009041DA" w:rsidP="001A7D8F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41DA" w:rsidRDefault="009041DA" w:rsidP="001A7D8F">
            <w:pPr>
              <w:pStyle w:val="af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1DA" w:rsidRDefault="009041DA" w:rsidP="001A7D8F">
            <w:pPr>
              <w:pStyle w:val="af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1DA" w:rsidRDefault="009041DA" w:rsidP="001A7D8F">
            <w:pPr>
              <w:pStyle w:val="af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1DA" w:rsidRDefault="009041DA" w:rsidP="001A7D8F">
            <w:pPr>
              <w:pStyle w:val="af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1DA" w:rsidRDefault="009041DA" w:rsidP="001A7D8F">
            <w:pPr>
              <w:pStyle w:val="af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1DA" w:rsidRDefault="009041DA" w:rsidP="001A7D8F">
            <w:pPr>
              <w:pStyle w:val="af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1DA" w:rsidRDefault="009041DA" w:rsidP="001A7D8F">
            <w:pPr>
              <w:pStyle w:val="af"/>
              <w:spacing w:line="276" w:lineRule="auto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Д.О. Куковенко</w:t>
            </w:r>
          </w:p>
          <w:p w:rsidR="009041DA" w:rsidRDefault="009041DA" w:rsidP="001A7D8F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B26BD" w:rsidRDefault="00BB26BD" w:rsidP="00BB26BD">
      <w:pPr>
        <w:rPr>
          <w:rFonts w:ascii="Arial" w:hAnsi="Arial" w:cs="Arial"/>
          <w:sz w:val="26"/>
          <w:szCs w:val="26"/>
        </w:rPr>
      </w:pPr>
    </w:p>
    <w:p w:rsidR="00BB26BD" w:rsidRDefault="00BB26BD" w:rsidP="00BB26BD"/>
    <w:p w:rsidR="00BB26BD" w:rsidRDefault="00BB26BD" w:rsidP="00BB26BD"/>
    <w:p w:rsidR="00FB0298" w:rsidRDefault="00FB0298" w:rsidP="00FB0298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1DA" w:rsidRDefault="009041DA" w:rsidP="009041DA">
      <w:pPr>
        <w:rPr>
          <w:szCs w:val="28"/>
        </w:rPr>
      </w:pPr>
    </w:p>
    <w:p w:rsidR="00FB0298" w:rsidRDefault="00FB0298" w:rsidP="0008680A">
      <w:pPr>
        <w:tabs>
          <w:tab w:val="left" w:pos="210"/>
          <w:tab w:val="left" w:pos="4995"/>
        </w:tabs>
        <w:rPr>
          <w:sz w:val="24"/>
        </w:rPr>
      </w:pPr>
    </w:p>
    <w:sectPr w:rsidR="00FB0298" w:rsidSect="007B3FD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C0"/>
    <w:rsid w:val="000008B8"/>
    <w:rsid w:val="00004E20"/>
    <w:rsid w:val="0001215C"/>
    <w:rsid w:val="000238FF"/>
    <w:rsid w:val="00057642"/>
    <w:rsid w:val="00075805"/>
    <w:rsid w:val="0008680A"/>
    <w:rsid w:val="000B4468"/>
    <w:rsid w:val="000C0649"/>
    <w:rsid w:val="000D60E8"/>
    <w:rsid w:val="000F0FD5"/>
    <w:rsid w:val="000F6694"/>
    <w:rsid w:val="00101C82"/>
    <w:rsid w:val="00102DF3"/>
    <w:rsid w:val="0010751A"/>
    <w:rsid w:val="001546B3"/>
    <w:rsid w:val="00180A7C"/>
    <w:rsid w:val="00181EB1"/>
    <w:rsid w:val="001839A8"/>
    <w:rsid w:val="00184AA8"/>
    <w:rsid w:val="00185787"/>
    <w:rsid w:val="001A22EE"/>
    <w:rsid w:val="001B62CA"/>
    <w:rsid w:val="001C425F"/>
    <w:rsid w:val="001C43C1"/>
    <w:rsid w:val="001D48D8"/>
    <w:rsid w:val="001D4E50"/>
    <w:rsid w:val="001D7C89"/>
    <w:rsid w:val="001D7D24"/>
    <w:rsid w:val="001E56FE"/>
    <w:rsid w:val="001E62FE"/>
    <w:rsid w:val="002043C8"/>
    <w:rsid w:val="002146B7"/>
    <w:rsid w:val="00223C08"/>
    <w:rsid w:val="0024452F"/>
    <w:rsid w:val="00274F36"/>
    <w:rsid w:val="00275D79"/>
    <w:rsid w:val="00277258"/>
    <w:rsid w:val="00291D4D"/>
    <w:rsid w:val="00295B69"/>
    <w:rsid w:val="00297E96"/>
    <w:rsid w:val="002A37D1"/>
    <w:rsid w:val="002B40EB"/>
    <w:rsid w:val="002C58A4"/>
    <w:rsid w:val="002D222D"/>
    <w:rsid w:val="002F163C"/>
    <w:rsid w:val="00324CA9"/>
    <w:rsid w:val="00326A97"/>
    <w:rsid w:val="00341BDC"/>
    <w:rsid w:val="00362900"/>
    <w:rsid w:val="003A23B3"/>
    <w:rsid w:val="003C0CD7"/>
    <w:rsid w:val="003C23B4"/>
    <w:rsid w:val="003C251B"/>
    <w:rsid w:val="003C2A9C"/>
    <w:rsid w:val="003D44C2"/>
    <w:rsid w:val="003D7062"/>
    <w:rsid w:val="003F6624"/>
    <w:rsid w:val="00406598"/>
    <w:rsid w:val="00415A69"/>
    <w:rsid w:val="0041638E"/>
    <w:rsid w:val="00444C5C"/>
    <w:rsid w:val="004B2304"/>
    <w:rsid w:val="004C1A23"/>
    <w:rsid w:val="004C1BB8"/>
    <w:rsid w:val="004C1E16"/>
    <w:rsid w:val="004C49D1"/>
    <w:rsid w:val="004D440B"/>
    <w:rsid w:val="004F68F9"/>
    <w:rsid w:val="00506251"/>
    <w:rsid w:val="005077C0"/>
    <w:rsid w:val="005257AF"/>
    <w:rsid w:val="005301E7"/>
    <w:rsid w:val="0054129F"/>
    <w:rsid w:val="005429B6"/>
    <w:rsid w:val="00565559"/>
    <w:rsid w:val="00572543"/>
    <w:rsid w:val="0058302C"/>
    <w:rsid w:val="005A2B49"/>
    <w:rsid w:val="00603772"/>
    <w:rsid w:val="00607A13"/>
    <w:rsid w:val="00632A95"/>
    <w:rsid w:val="00636738"/>
    <w:rsid w:val="0064237B"/>
    <w:rsid w:val="00642EA5"/>
    <w:rsid w:val="006475FF"/>
    <w:rsid w:val="00665AB2"/>
    <w:rsid w:val="006C2BA2"/>
    <w:rsid w:val="006C61F3"/>
    <w:rsid w:val="006C78E8"/>
    <w:rsid w:val="006D4CE0"/>
    <w:rsid w:val="006D7DF0"/>
    <w:rsid w:val="006E13E2"/>
    <w:rsid w:val="006E216C"/>
    <w:rsid w:val="006F6839"/>
    <w:rsid w:val="00703F00"/>
    <w:rsid w:val="00722153"/>
    <w:rsid w:val="00737D53"/>
    <w:rsid w:val="00743398"/>
    <w:rsid w:val="00752276"/>
    <w:rsid w:val="00762478"/>
    <w:rsid w:val="0076624B"/>
    <w:rsid w:val="00772A38"/>
    <w:rsid w:val="0077450B"/>
    <w:rsid w:val="007821A0"/>
    <w:rsid w:val="00784D2D"/>
    <w:rsid w:val="007853EF"/>
    <w:rsid w:val="00787349"/>
    <w:rsid w:val="00794774"/>
    <w:rsid w:val="007B30D9"/>
    <w:rsid w:val="007B3856"/>
    <w:rsid w:val="007B3FD3"/>
    <w:rsid w:val="007D05DB"/>
    <w:rsid w:val="007E58A0"/>
    <w:rsid w:val="007F54BA"/>
    <w:rsid w:val="00807746"/>
    <w:rsid w:val="00825DA3"/>
    <w:rsid w:val="0082615C"/>
    <w:rsid w:val="008349C1"/>
    <w:rsid w:val="008473DD"/>
    <w:rsid w:val="008568E6"/>
    <w:rsid w:val="00870AA9"/>
    <w:rsid w:val="008A4AD3"/>
    <w:rsid w:val="008E6120"/>
    <w:rsid w:val="008E76B6"/>
    <w:rsid w:val="008E7892"/>
    <w:rsid w:val="008F10C2"/>
    <w:rsid w:val="008F2CBD"/>
    <w:rsid w:val="008F3B36"/>
    <w:rsid w:val="008F5FB8"/>
    <w:rsid w:val="008F6051"/>
    <w:rsid w:val="009015A8"/>
    <w:rsid w:val="009029B6"/>
    <w:rsid w:val="0090381D"/>
    <w:rsid w:val="0090399F"/>
    <w:rsid w:val="009041DA"/>
    <w:rsid w:val="00904E0B"/>
    <w:rsid w:val="0090576B"/>
    <w:rsid w:val="009140A4"/>
    <w:rsid w:val="00922426"/>
    <w:rsid w:val="00976377"/>
    <w:rsid w:val="00991A04"/>
    <w:rsid w:val="009A3C5D"/>
    <w:rsid w:val="009A4906"/>
    <w:rsid w:val="009B5E75"/>
    <w:rsid w:val="009C7B4B"/>
    <w:rsid w:val="009D5151"/>
    <w:rsid w:val="009E2BAA"/>
    <w:rsid w:val="00A0636D"/>
    <w:rsid w:val="00A36BC6"/>
    <w:rsid w:val="00A4407B"/>
    <w:rsid w:val="00A44464"/>
    <w:rsid w:val="00A453E3"/>
    <w:rsid w:val="00A54545"/>
    <w:rsid w:val="00A96983"/>
    <w:rsid w:val="00AA1235"/>
    <w:rsid w:val="00AB0DD3"/>
    <w:rsid w:val="00AB1500"/>
    <w:rsid w:val="00AB1CD1"/>
    <w:rsid w:val="00AD2AD0"/>
    <w:rsid w:val="00AD396A"/>
    <w:rsid w:val="00AD6BCD"/>
    <w:rsid w:val="00AE744C"/>
    <w:rsid w:val="00AF678D"/>
    <w:rsid w:val="00B157DE"/>
    <w:rsid w:val="00B2182E"/>
    <w:rsid w:val="00B379C5"/>
    <w:rsid w:val="00B40196"/>
    <w:rsid w:val="00B646BC"/>
    <w:rsid w:val="00B65F1B"/>
    <w:rsid w:val="00B87E2B"/>
    <w:rsid w:val="00B932C0"/>
    <w:rsid w:val="00B962A3"/>
    <w:rsid w:val="00BB26BD"/>
    <w:rsid w:val="00BF4542"/>
    <w:rsid w:val="00C0724F"/>
    <w:rsid w:val="00C1152D"/>
    <w:rsid w:val="00C203C5"/>
    <w:rsid w:val="00C3417F"/>
    <w:rsid w:val="00C363FF"/>
    <w:rsid w:val="00C4397C"/>
    <w:rsid w:val="00C771E6"/>
    <w:rsid w:val="00C7756A"/>
    <w:rsid w:val="00C77A74"/>
    <w:rsid w:val="00C806F3"/>
    <w:rsid w:val="00C87330"/>
    <w:rsid w:val="00C87F31"/>
    <w:rsid w:val="00C91F94"/>
    <w:rsid w:val="00C928A0"/>
    <w:rsid w:val="00C93E8A"/>
    <w:rsid w:val="00CA260E"/>
    <w:rsid w:val="00CA2F19"/>
    <w:rsid w:val="00CA7CAC"/>
    <w:rsid w:val="00CB1C48"/>
    <w:rsid w:val="00CB21A0"/>
    <w:rsid w:val="00CB4BB0"/>
    <w:rsid w:val="00CD3095"/>
    <w:rsid w:val="00CD39F4"/>
    <w:rsid w:val="00CE5354"/>
    <w:rsid w:val="00D01B8D"/>
    <w:rsid w:val="00D10713"/>
    <w:rsid w:val="00D2240C"/>
    <w:rsid w:val="00D22E84"/>
    <w:rsid w:val="00D268F5"/>
    <w:rsid w:val="00D349CC"/>
    <w:rsid w:val="00D3517F"/>
    <w:rsid w:val="00D375AC"/>
    <w:rsid w:val="00D4252A"/>
    <w:rsid w:val="00D531ED"/>
    <w:rsid w:val="00D55394"/>
    <w:rsid w:val="00D63F1C"/>
    <w:rsid w:val="00D823E3"/>
    <w:rsid w:val="00D870DB"/>
    <w:rsid w:val="00D91AE8"/>
    <w:rsid w:val="00DA6855"/>
    <w:rsid w:val="00DB2C8C"/>
    <w:rsid w:val="00DC5165"/>
    <w:rsid w:val="00DC5310"/>
    <w:rsid w:val="00DD15DC"/>
    <w:rsid w:val="00DE5E27"/>
    <w:rsid w:val="00DE6BF7"/>
    <w:rsid w:val="00DF2E24"/>
    <w:rsid w:val="00E05381"/>
    <w:rsid w:val="00E1086F"/>
    <w:rsid w:val="00E174B0"/>
    <w:rsid w:val="00E37E7B"/>
    <w:rsid w:val="00E74168"/>
    <w:rsid w:val="00E80FC4"/>
    <w:rsid w:val="00E81FE4"/>
    <w:rsid w:val="00EA0251"/>
    <w:rsid w:val="00EA3B84"/>
    <w:rsid w:val="00EB0607"/>
    <w:rsid w:val="00EB5AA4"/>
    <w:rsid w:val="00ED5D1E"/>
    <w:rsid w:val="00EE56BE"/>
    <w:rsid w:val="00EF406D"/>
    <w:rsid w:val="00EF6CB8"/>
    <w:rsid w:val="00F01288"/>
    <w:rsid w:val="00F127DB"/>
    <w:rsid w:val="00F13E26"/>
    <w:rsid w:val="00F14063"/>
    <w:rsid w:val="00F14785"/>
    <w:rsid w:val="00F17E10"/>
    <w:rsid w:val="00F34B56"/>
    <w:rsid w:val="00F42B2E"/>
    <w:rsid w:val="00F473A3"/>
    <w:rsid w:val="00F74AA1"/>
    <w:rsid w:val="00F767E7"/>
    <w:rsid w:val="00F77297"/>
    <w:rsid w:val="00F82DE7"/>
    <w:rsid w:val="00F863CC"/>
    <w:rsid w:val="00F87B52"/>
    <w:rsid w:val="00F9352F"/>
    <w:rsid w:val="00FB0298"/>
    <w:rsid w:val="00FB0A12"/>
    <w:rsid w:val="00FC1301"/>
    <w:rsid w:val="00FC2A52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/>
      <w:b/>
      <w:sz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link w:val="a3"/>
    <w:uiPriority w:val="99"/>
    <w:locked/>
    <w:rsid w:val="00E05381"/>
    <w:rPr>
      <w:sz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/>
      <w:sz w:val="16"/>
      <w:lang w:eastAsia="ar-SA" w:bidi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  <w:style w:type="paragraph" w:customStyle="1" w:styleId="ConsPlusNormal">
    <w:name w:val="ConsPlusNormal"/>
    <w:uiPriority w:val="99"/>
    <w:rsid w:val="002F16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BB26BD"/>
    <w:pPr>
      <w:widowControl w:val="0"/>
      <w:suppressAutoHyphens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12</cp:revision>
  <cp:lastPrinted>2016-09-26T05:55:00Z</cp:lastPrinted>
  <dcterms:created xsi:type="dcterms:W3CDTF">2016-09-23T06:11:00Z</dcterms:created>
  <dcterms:modified xsi:type="dcterms:W3CDTF">2016-09-26T10:20:00Z</dcterms:modified>
</cp:coreProperties>
</file>